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82" w:rsidRPr="00047B82" w:rsidRDefault="00047B82" w:rsidP="00047B8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47B82">
        <w:rPr>
          <w:rFonts w:ascii="Times New Roman" w:hAnsi="Times New Roman" w:cs="Times New Roman"/>
          <w:i/>
          <w:noProof/>
          <w:sz w:val="28"/>
          <w:szCs w:val="28"/>
          <w:lang w:eastAsia="uk-UA"/>
        </w:rPr>
        <w:drawing>
          <wp:inline distT="0" distB="0" distL="0" distR="0">
            <wp:extent cx="533400" cy="695325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82" w:rsidRPr="00047B82" w:rsidRDefault="00047B82" w:rsidP="00047B8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7B82">
        <w:rPr>
          <w:rFonts w:ascii="Times New Roman" w:hAnsi="Times New Roman" w:cs="Times New Roman"/>
          <w:b/>
          <w:caps/>
          <w:sz w:val="28"/>
          <w:szCs w:val="28"/>
        </w:rPr>
        <w:t>Україна</w:t>
      </w:r>
    </w:p>
    <w:p w:rsidR="00047B82" w:rsidRPr="00047B82" w:rsidRDefault="00047B82" w:rsidP="00047B8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7B82">
        <w:rPr>
          <w:rFonts w:ascii="Times New Roman" w:hAnsi="Times New Roman" w:cs="Times New Roman"/>
          <w:b/>
          <w:caps/>
          <w:sz w:val="28"/>
          <w:szCs w:val="28"/>
        </w:rPr>
        <w:t>Вільнянський  районний  суд  Запорізької  області</w:t>
      </w:r>
    </w:p>
    <w:p w:rsidR="00047B82" w:rsidRPr="00047B82" w:rsidRDefault="00047B82" w:rsidP="00047B82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47B82">
        <w:rPr>
          <w:rFonts w:ascii="Times New Roman" w:hAnsi="Times New Roman" w:cs="Times New Roman"/>
          <w:sz w:val="28"/>
          <w:szCs w:val="28"/>
        </w:rPr>
        <w:t>вулиця Бочарова, 4, м. Вільнянськ, Запорізька область, 70002,                            тел./факс (06143) 4-14-64, електронна адреса: inbox@vl.zp.court.gov.ua</w:t>
      </w:r>
    </w:p>
    <w:tbl>
      <w:tblPr>
        <w:tblW w:w="9644" w:type="dxa"/>
        <w:tblInd w:w="250" w:type="dxa"/>
        <w:tblLook w:val="04A0"/>
      </w:tblPr>
      <w:tblGrid>
        <w:gridCol w:w="4964"/>
        <w:gridCol w:w="4680"/>
      </w:tblGrid>
      <w:tr w:rsidR="00047B82" w:rsidRPr="00047B82" w:rsidTr="003F2F2B">
        <w:trPr>
          <w:trHeight w:val="180"/>
        </w:trPr>
        <w:tc>
          <w:tcPr>
            <w:tcW w:w="4964" w:type="dxa"/>
          </w:tcPr>
          <w:p w:rsidR="00047B82" w:rsidRPr="003F2F2B" w:rsidRDefault="00C42E07" w:rsidP="003F2F2B">
            <w:pPr>
              <w:pStyle w:val="af"/>
              <w:spacing w:line="276" w:lineRule="auto"/>
              <w:ind w:left="-108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25 січня</w:t>
            </w:r>
            <w:r w:rsidR="003F2F2B" w:rsidRPr="003F2F2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2024 </w:t>
            </w:r>
            <w:r w:rsidR="00047B82" w:rsidRPr="003F2F2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3F2F2B" w:rsidRPr="003F2F2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№01-35/____/2024</w:t>
            </w:r>
          </w:p>
          <w:p w:rsidR="00047B82" w:rsidRPr="003F2F2B" w:rsidRDefault="00047B82" w:rsidP="003F2F2B">
            <w:pPr>
              <w:pStyle w:val="af"/>
              <w:spacing w:line="276" w:lineRule="auto"/>
              <w:ind w:left="-108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3F2F2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На № 08-03/</w:t>
            </w:r>
            <w:r w:rsidR="003F2F2B" w:rsidRPr="003F2F2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6231</w:t>
            </w:r>
            <w:r w:rsidRPr="003F2F2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від </w:t>
            </w:r>
            <w:r w:rsidR="003F2F2B" w:rsidRPr="003F2F2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25.12.2023</w:t>
            </w:r>
          </w:p>
        </w:tc>
        <w:tc>
          <w:tcPr>
            <w:tcW w:w="4680" w:type="dxa"/>
            <w:hideMark/>
          </w:tcPr>
          <w:p w:rsidR="00047B82" w:rsidRPr="00047B82" w:rsidRDefault="00047B82" w:rsidP="000D7A6E">
            <w:pPr>
              <w:pStyle w:val="af"/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047B8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E32DA0" w:rsidRPr="00E32DA0" w:rsidRDefault="00E32DA0" w:rsidP="00E32DA0">
      <w:pPr>
        <w:ind w:left="5103" w:firstLine="0"/>
        <w:rPr>
          <w:rFonts w:ascii="Times New Roman" w:hAnsi="Times New Roman" w:cs="Times New Roman"/>
          <w:b/>
          <w:sz w:val="28"/>
          <w:szCs w:val="28"/>
        </w:rPr>
      </w:pPr>
      <w:r w:rsidRPr="00E32DA0">
        <w:rPr>
          <w:rFonts w:ascii="Times New Roman" w:hAnsi="Times New Roman" w:cs="Times New Roman"/>
          <w:b/>
          <w:sz w:val="28"/>
          <w:szCs w:val="28"/>
        </w:rPr>
        <w:t xml:space="preserve">Начальнику територіального управління Державної судової адміністрації України </w:t>
      </w:r>
    </w:p>
    <w:p w:rsidR="00E32DA0" w:rsidRPr="00E32DA0" w:rsidRDefault="00E32DA0" w:rsidP="00E32DA0">
      <w:pPr>
        <w:ind w:left="5103" w:firstLine="0"/>
        <w:rPr>
          <w:rFonts w:ascii="Times New Roman" w:hAnsi="Times New Roman" w:cs="Times New Roman"/>
          <w:b/>
          <w:sz w:val="28"/>
          <w:szCs w:val="28"/>
        </w:rPr>
      </w:pPr>
      <w:r w:rsidRPr="00E32DA0">
        <w:rPr>
          <w:rFonts w:ascii="Times New Roman" w:hAnsi="Times New Roman" w:cs="Times New Roman"/>
          <w:b/>
          <w:sz w:val="28"/>
          <w:szCs w:val="28"/>
        </w:rPr>
        <w:t xml:space="preserve">в Запорізькій області </w:t>
      </w:r>
    </w:p>
    <w:p w:rsidR="00E32DA0" w:rsidRDefault="00E32DA0" w:rsidP="00E32DA0">
      <w:pPr>
        <w:ind w:left="5103" w:firstLine="0"/>
        <w:rPr>
          <w:rFonts w:ascii="Times New Roman" w:hAnsi="Times New Roman" w:cs="Times New Roman"/>
          <w:b/>
          <w:sz w:val="28"/>
          <w:szCs w:val="28"/>
        </w:rPr>
      </w:pPr>
      <w:r w:rsidRPr="00E32DA0">
        <w:rPr>
          <w:rFonts w:ascii="Times New Roman" w:hAnsi="Times New Roman" w:cs="Times New Roman"/>
          <w:b/>
          <w:sz w:val="28"/>
          <w:szCs w:val="28"/>
        </w:rPr>
        <w:t>Бєліковій І.В.</w:t>
      </w:r>
    </w:p>
    <w:p w:rsidR="00E32DA0" w:rsidRPr="00E32DA0" w:rsidRDefault="00E32DA0" w:rsidP="00E32DA0">
      <w:pPr>
        <w:ind w:left="5103" w:firstLine="0"/>
        <w:rPr>
          <w:rFonts w:ascii="Times New Roman" w:hAnsi="Times New Roman" w:cs="Times New Roman"/>
          <w:b/>
          <w:sz w:val="28"/>
          <w:szCs w:val="28"/>
        </w:rPr>
      </w:pPr>
    </w:p>
    <w:p w:rsidR="00713299" w:rsidRDefault="00FF788F" w:rsidP="00FF788F">
      <w:pPr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Огляд даних судової статистики про стан здійснення правосуддя  </w:t>
      </w:r>
    </w:p>
    <w:p w:rsidR="0009396B" w:rsidRDefault="0009396B" w:rsidP="00FF788F">
      <w:pPr>
        <w:ind w:left="142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78B4" w:rsidRPr="001478B4" w:rsidRDefault="001478B4" w:rsidP="001478B4">
      <w:pPr>
        <w:spacing w:before="12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478B4">
        <w:rPr>
          <w:rFonts w:ascii="Times New Roman" w:hAnsi="Times New Roman" w:cs="Times New Roman"/>
          <w:bCs/>
          <w:sz w:val="28"/>
          <w:szCs w:val="28"/>
        </w:rPr>
        <w:t xml:space="preserve">Дослідження статистичних даних про роботу </w:t>
      </w:r>
      <w:r>
        <w:rPr>
          <w:rFonts w:ascii="Times New Roman" w:hAnsi="Times New Roman" w:cs="Times New Roman"/>
          <w:bCs/>
          <w:sz w:val="28"/>
          <w:szCs w:val="28"/>
        </w:rPr>
        <w:t>Вільнянсько</w:t>
      </w:r>
      <w:r w:rsidR="000D17B7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районно</w:t>
      </w:r>
      <w:r w:rsidR="000D17B7">
        <w:rPr>
          <w:rFonts w:ascii="Times New Roman" w:hAnsi="Times New Roman" w:cs="Times New Roman"/>
          <w:bCs/>
          <w:sz w:val="28"/>
          <w:szCs w:val="28"/>
        </w:rPr>
        <w:t>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суд</w:t>
      </w:r>
      <w:r w:rsidR="000D17B7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Запорізької області в</w:t>
      </w:r>
      <w:r w:rsidRPr="001478B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B2DCD">
        <w:rPr>
          <w:rFonts w:ascii="Times New Roman" w:hAnsi="Times New Roman" w:cs="Times New Roman"/>
          <w:bCs/>
          <w:sz w:val="28"/>
          <w:szCs w:val="28"/>
        </w:rPr>
        <w:t>23</w:t>
      </w:r>
      <w:r w:rsidRPr="001478B4">
        <w:rPr>
          <w:rFonts w:ascii="Times New Roman" w:hAnsi="Times New Roman" w:cs="Times New Roman"/>
          <w:bCs/>
          <w:sz w:val="28"/>
          <w:szCs w:val="28"/>
        </w:rPr>
        <w:t xml:space="preserve"> році здійснюється з метою встановлення обсягу роботи суд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478B4">
        <w:rPr>
          <w:rFonts w:ascii="Times New Roman" w:hAnsi="Times New Roman" w:cs="Times New Roman"/>
          <w:bCs/>
          <w:sz w:val="28"/>
          <w:szCs w:val="28"/>
        </w:rPr>
        <w:t>, навантаження на суддів, структури та динаміки надходження справ та матеріалів різних категорій. Ці завдання обумовлюють структуру даної інформаційної довідки.</w:t>
      </w:r>
    </w:p>
    <w:p w:rsidR="001478B4" w:rsidRDefault="001478B4" w:rsidP="001478B4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1478B4">
        <w:rPr>
          <w:rFonts w:ascii="Times New Roman" w:hAnsi="Times New Roman" w:cs="Times New Roman"/>
          <w:bCs/>
          <w:sz w:val="28"/>
          <w:szCs w:val="28"/>
        </w:rPr>
        <w:t xml:space="preserve">Аналіз здійснюється на підставі звітів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Вільнянського районного суду Запорізької області </w:t>
      </w:r>
      <w:r w:rsidRPr="001478B4">
        <w:rPr>
          <w:rFonts w:ascii="Times New Roman" w:hAnsi="Times New Roman" w:cs="Times New Roman"/>
          <w:bCs/>
          <w:sz w:val="28"/>
          <w:szCs w:val="28"/>
        </w:rPr>
        <w:t>про розгляд справ різних категорій (за судовими рішеннями, що набрали та не набрали законної сили протягом 20</w:t>
      </w:r>
      <w:r w:rsidR="00446A61">
        <w:rPr>
          <w:rFonts w:ascii="Times New Roman" w:hAnsi="Times New Roman" w:cs="Times New Roman"/>
          <w:bCs/>
          <w:sz w:val="28"/>
          <w:szCs w:val="28"/>
        </w:rPr>
        <w:t>2</w:t>
      </w:r>
      <w:r w:rsidR="008B2DCD">
        <w:rPr>
          <w:rFonts w:ascii="Times New Roman" w:hAnsi="Times New Roman" w:cs="Times New Roman"/>
          <w:bCs/>
          <w:sz w:val="28"/>
          <w:szCs w:val="28"/>
        </w:rPr>
        <w:t>3</w:t>
      </w:r>
      <w:r w:rsidR="00446A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78B4">
        <w:rPr>
          <w:rFonts w:ascii="Times New Roman" w:hAnsi="Times New Roman" w:cs="Times New Roman"/>
          <w:bCs/>
          <w:sz w:val="28"/>
          <w:szCs w:val="28"/>
        </w:rPr>
        <w:t>року</w:t>
      </w:r>
      <w:r w:rsidR="00446A61">
        <w:rPr>
          <w:rFonts w:ascii="Times New Roman" w:hAnsi="Times New Roman" w:cs="Times New Roman"/>
          <w:bCs/>
          <w:sz w:val="28"/>
          <w:szCs w:val="28"/>
        </w:rPr>
        <w:t xml:space="preserve"> в порівнянні з 20</w:t>
      </w:r>
      <w:r w:rsidR="00DF3402">
        <w:rPr>
          <w:rFonts w:ascii="Times New Roman" w:hAnsi="Times New Roman" w:cs="Times New Roman"/>
          <w:bCs/>
          <w:sz w:val="28"/>
          <w:szCs w:val="28"/>
        </w:rPr>
        <w:t>2</w:t>
      </w:r>
      <w:r w:rsidR="008B2DCD">
        <w:rPr>
          <w:rFonts w:ascii="Times New Roman" w:hAnsi="Times New Roman" w:cs="Times New Roman"/>
          <w:bCs/>
          <w:sz w:val="28"/>
          <w:szCs w:val="28"/>
        </w:rPr>
        <w:t>2</w:t>
      </w:r>
      <w:r w:rsidR="00446A61">
        <w:rPr>
          <w:rFonts w:ascii="Times New Roman" w:hAnsi="Times New Roman" w:cs="Times New Roman"/>
          <w:bCs/>
          <w:sz w:val="28"/>
          <w:szCs w:val="28"/>
        </w:rPr>
        <w:t xml:space="preserve"> роком</w:t>
      </w:r>
      <w:r w:rsidRPr="001478B4">
        <w:rPr>
          <w:rFonts w:ascii="Times New Roman" w:hAnsi="Times New Roman" w:cs="Times New Roman"/>
          <w:bCs/>
          <w:sz w:val="28"/>
          <w:szCs w:val="28"/>
        </w:rPr>
        <w:t>).</w:t>
      </w:r>
    </w:p>
    <w:p w:rsidR="001478B4" w:rsidRDefault="001478B4" w:rsidP="001478B4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E32DA0" w:rsidRDefault="001478B4" w:rsidP="001478B4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478B4">
        <w:rPr>
          <w:rFonts w:ascii="Times New Roman" w:hAnsi="Times New Roman" w:cs="Times New Roman"/>
          <w:b/>
          <w:bCs/>
          <w:sz w:val="28"/>
          <w:szCs w:val="28"/>
          <w:u w:val="single"/>
        </w:rPr>
        <w:t>Обсяг роботи суду та навантаження на суддів</w:t>
      </w:r>
    </w:p>
    <w:p w:rsidR="00E32DA0" w:rsidRDefault="00E32DA0" w:rsidP="001478B4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478B4" w:rsidRDefault="001478B4" w:rsidP="001478B4">
      <w:pPr>
        <w:pStyle w:val="a3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78B4">
        <w:rPr>
          <w:rFonts w:ascii="Times New Roman" w:hAnsi="Times New Roman" w:cs="Times New Roman"/>
          <w:bCs/>
          <w:sz w:val="28"/>
          <w:szCs w:val="28"/>
        </w:rPr>
        <w:t xml:space="preserve">Впродовж </w:t>
      </w:r>
      <w:r w:rsidR="00BA5C70" w:rsidRPr="001478B4">
        <w:rPr>
          <w:rFonts w:ascii="Times New Roman" w:hAnsi="Times New Roman" w:cs="Times New Roman"/>
          <w:bCs/>
          <w:sz w:val="28"/>
          <w:szCs w:val="28"/>
        </w:rPr>
        <w:t>20</w:t>
      </w:r>
      <w:r w:rsidR="00BA5C70">
        <w:rPr>
          <w:rFonts w:ascii="Times New Roman" w:hAnsi="Times New Roman" w:cs="Times New Roman"/>
          <w:bCs/>
          <w:sz w:val="28"/>
          <w:szCs w:val="28"/>
        </w:rPr>
        <w:t xml:space="preserve">23 року до суду </w:t>
      </w:r>
      <w:r w:rsidR="00BA5C70" w:rsidRPr="001478B4">
        <w:rPr>
          <w:rFonts w:ascii="Times New Roman" w:hAnsi="Times New Roman" w:cs="Times New Roman"/>
          <w:bCs/>
          <w:sz w:val="28"/>
          <w:szCs w:val="28"/>
        </w:rPr>
        <w:t xml:space="preserve">надійшло  </w:t>
      </w:r>
      <w:r w:rsidR="00BA5C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7166</w:t>
      </w:r>
      <w:r w:rsidR="00BA5C70" w:rsidRPr="001478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справ та матеріалів</w:t>
      </w:r>
      <w:r w:rsidR="00BA5C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 на </w:t>
      </w:r>
      <w:r w:rsidR="00943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69,64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% </w:t>
      </w:r>
      <w:r w:rsidR="00943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порівнянні з 20</w:t>
      </w:r>
      <w:r w:rsidR="00DF34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943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роком </w:t>
      </w:r>
      <w:r w:rsidR="008E22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</w:t>
      </w:r>
      <w:r w:rsidR="009436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4224</w:t>
      </w:r>
      <w:r w:rsidRPr="001478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478B4" w:rsidRPr="001478B4" w:rsidRDefault="001478B4" w:rsidP="001478B4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Порівняння кількості надходження за категоріями справ та видами судочинства  приведені в таблиці № 1. </w:t>
      </w:r>
    </w:p>
    <w:p w:rsidR="00E32DA0" w:rsidRDefault="00E32DA0" w:rsidP="001478B4">
      <w:pPr>
        <w:pStyle w:val="a3"/>
        <w:ind w:left="567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FD25F8" w:rsidRPr="001478B4" w:rsidRDefault="001478B4" w:rsidP="001478B4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 w:rsidRPr="00AA5605">
        <w:rPr>
          <w:rFonts w:ascii="Times New Roman" w:hAnsi="Times New Roman" w:cs="Times New Roman"/>
          <w:sz w:val="28"/>
          <w:szCs w:val="28"/>
          <w:u w:val="single"/>
        </w:rPr>
        <w:t>Таблиця №1</w:t>
      </w:r>
      <w:r w:rsidRPr="001478B4">
        <w:rPr>
          <w:rFonts w:ascii="Times New Roman" w:hAnsi="Times New Roman" w:cs="Times New Roman"/>
          <w:sz w:val="28"/>
          <w:szCs w:val="28"/>
        </w:rPr>
        <w:t xml:space="preserve"> </w:t>
      </w:r>
      <w:r w:rsidR="00781385" w:rsidRPr="001478B4">
        <w:rPr>
          <w:rFonts w:ascii="Times New Roman" w:hAnsi="Times New Roman" w:cs="Times New Roman"/>
          <w:sz w:val="28"/>
          <w:szCs w:val="28"/>
        </w:rPr>
        <w:t xml:space="preserve">Кількість справ та матеріалів, які перебували в провадженні та </w:t>
      </w:r>
      <w:r w:rsidR="007E5C3F" w:rsidRPr="001478B4">
        <w:rPr>
          <w:rFonts w:ascii="Times New Roman" w:hAnsi="Times New Roman" w:cs="Times New Roman"/>
          <w:sz w:val="28"/>
          <w:szCs w:val="28"/>
        </w:rPr>
        <w:t>показники надходження справ і матеріалів за видами судочинства в 20</w:t>
      </w:r>
      <w:r w:rsidR="00446A61">
        <w:rPr>
          <w:rFonts w:ascii="Times New Roman" w:hAnsi="Times New Roman" w:cs="Times New Roman"/>
          <w:sz w:val="28"/>
          <w:szCs w:val="28"/>
        </w:rPr>
        <w:t>2</w:t>
      </w:r>
      <w:r w:rsidR="00044431">
        <w:rPr>
          <w:rFonts w:ascii="Times New Roman" w:hAnsi="Times New Roman" w:cs="Times New Roman"/>
          <w:sz w:val="28"/>
          <w:szCs w:val="28"/>
        </w:rPr>
        <w:t>2</w:t>
      </w:r>
      <w:r w:rsidR="007E5C3F" w:rsidRPr="001478B4">
        <w:rPr>
          <w:rFonts w:ascii="Times New Roman" w:hAnsi="Times New Roman" w:cs="Times New Roman"/>
          <w:sz w:val="28"/>
          <w:szCs w:val="28"/>
        </w:rPr>
        <w:t xml:space="preserve"> році</w:t>
      </w:r>
      <w:r w:rsidR="00042188" w:rsidRPr="001478B4">
        <w:rPr>
          <w:rFonts w:ascii="Times New Roman" w:hAnsi="Times New Roman" w:cs="Times New Roman"/>
          <w:sz w:val="28"/>
          <w:szCs w:val="28"/>
        </w:rPr>
        <w:t xml:space="preserve"> в порівнянні з 20</w:t>
      </w:r>
      <w:r w:rsidR="00DF3402">
        <w:rPr>
          <w:rFonts w:ascii="Times New Roman" w:hAnsi="Times New Roman" w:cs="Times New Roman"/>
          <w:sz w:val="28"/>
          <w:szCs w:val="28"/>
        </w:rPr>
        <w:t>2</w:t>
      </w:r>
      <w:r w:rsidR="0094364E">
        <w:rPr>
          <w:rFonts w:ascii="Times New Roman" w:hAnsi="Times New Roman" w:cs="Times New Roman"/>
          <w:sz w:val="28"/>
          <w:szCs w:val="28"/>
        </w:rPr>
        <w:t>3</w:t>
      </w:r>
      <w:r w:rsidR="00042188" w:rsidRPr="001478B4">
        <w:rPr>
          <w:rFonts w:ascii="Times New Roman" w:hAnsi="Times New Roman" w:cs="Times New Roman"/>
          <w:sz w:val="28"/>
          <w:szCs w:val="28"/>
        </w:rPr>
        <w:t xml:space="preserve"> роком</w:t>
      </w:r>
      <w:r w:rsidR="007E5C3F" w:rsidRPr="001478B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45" w:type="dxa"/>
        <w:tblInd w:w="93" w:type="dxa"/>
        <w:tblLook w:val="04A0"/>
      </w:tblPr>
      <w:tblGrid>
        <w:gridCol w:w="1433"/>
        <w:gridCol w:w="1078"/>
        <w:gridCol w:w="3033"/>
        <w:gridCol w:w="850"/>
        <w:gridCol w:w="1372"/>
        <w:gridCol w:w="1072"/>
        <w:gridCol w:w="1407"/>
      </w:tblGrid>
      <w:tr w:rsidR="00096B1F" w:rsidRPr="007E5C3F" w:rsidTr="0083066F">
        <w:trPr>
          <w:trHeight w:val="240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1F" w:rsidRPr="007E5C3F" w:rsidRDefault="00096B1F" w:rsidP="00096B1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lastRenderedPageBreak/>
              <w:t>Найменування показника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1F" w:rsidRDefault="00096B1F" w:rsidP="006E144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Перебувало в провадженні  справ і матеріалів</w:t>
            </w:r>
          </w:p>
          <w:p w:rsidR="00044431" w:rsidRPr="007E5C3F" w:rsidRDefault="00044431" w:rsidP="00945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2022/202</w:t>
            </w:r>
            <w:r w:rsidR="00945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Default="00096B1F" w:rsidP="006E144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надійшло у звітному періоді</w:t>
            </w:r>
          </w:p>
          <w:p w:rsidR="00096B1F" w:rsidRPr="007E5C3F" w:rsidRDefault="00096B1F" w:rsidP="00945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202</w:t>
            </w:r>
            <w:r w:rsidR="00044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/20</w:t>
            </w:r>
            <w:r w:rsidR="00DF34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2</w:t>
            </w:r>
            <w:r w:rsidR="00945E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7E5C3F" w:rsidRDefault="00096B1F" w:rsidP="006E144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Динаміка  надходження  справ *</w:t>
            </w:r>
          </w:p>
        </w:tc>
      </w:tr>
      <w:tr w:rsidR="00096B1F" w:rsidRPr="007E5C3F" w:rsidTr="0083066F">
        <w:trPr>
          <w:trHeight w:val="41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6B1F" w:rsidRPr="007E5C3F" w:rsidRDefault="00096B1F" w:rsidP="007E5C3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</w:tr>
      <w:tr w:rsidR="00096B1F" w:rsidRPr="007E5C3F" w:rsidTr="0083066F">
        <w:trPr>
          <w:trHeight w:val="33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1448" w:rsidRDefault="006E1448" w:rsidP="007E5C3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</w:t>
            </w:r>
            <w:r w:rsidR="00096B1F" w:rsidRPr="007E5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римінальне</w:t>
            </w:r>
          </w:p>
          <w:p w:rsidR="00096B1F" w:rsidRPr="007E5C3F" w:rsidRDefault="00096B1F" w:rsidP="007E5C3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судочинство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Справи кримінального провадження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7E5C3F" w:rsidRDefault="00044431" w:rsidP="00945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321</w:t>
            </w:r>
            <w:r w:rsidR="00096B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6E14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F34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945E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DF34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7E5C3F" w:rsidRDefault="00EB2149" w:rsidP="00945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146</w:t>
            </w:r>
            <w:r w:rsidR="00096B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945E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287</w:t>
            </w:r>
            <w:r w:rsidR="006E14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5507D0" w:rsidRDefault="00C3547B" w:rsidP="00C354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&lt;49.1</w:t>
            </w:r>
          </w:p>
        </w:tc>
      </w:tr>
      <w:tr w:rsidR="00096B1F" w:rsidRPr="007E5C3F" w:rsidTr="0083066F">
        <w:trPr>
          <w:trHeight w:val="49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Клопотання, скарги, заяви під час досудового розслідування (слідчі судді)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7E5C3F" w:rsidRDefault="00044431" w:rsidP="00945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1083</w:t>
            </w:r>
            <w:r w:rsidR="00096B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6E14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DF34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945E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7E5C3F" w:rsidRDefault="00044431" w:rsidP="00945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982</w:t>
            </w:r>
            <w:r w:rsidR="00096B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6E14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45E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1393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8F0FA6" w:rsidRDefault="00C3547B" w:rsidP="00C3547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&lt;29.5</w:t>
            </w:r>
          </w:p>
        </w:tc>
      </w:tr>
      <w:tr w:rsidR="00096B1F" w:rsidRPr="007E5C3F" w:rsidTr="0083066F">
        <w:trPr>
          <w:trHeight w:val="37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Справи в порядку виконання судових рішень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7E5C3F" w:rsidRDefault="00044431" w:rsidP="00945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446</w:t>
            </w:r>
            <w:r w:rsidR="00096B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6E14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45E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7E5C3F" w:rsidRDefault="00044431" w:rsidP="00945E80">
            <w:pPr>
              <w:ind w:left="-111" w:right="-16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314</w:t>
            </w:r>
            <w:r w:rsidR="00096B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6E14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45E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D93D92" w:rsidRDefault="00C3547B" w:rsidP="006536A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&gt;121.1</w:t>
            </w:r>
          </w:p>
        </w:tc>
      </w:tr>
      <w:tr w:rsidR="00945E80" w:rsidRPr="007E5C3F" w:rsidTr="0083066F">
        <w:trPr>
          <w:trHeight w:val="37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80" w:rsidRPr="007E5C3F" w:rsidRDefault="00945E80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E80" w:rsidRPr="007E5C3F" w:rsidRDefault="00945E80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5E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Справи про перегляд судового рішення за нововиявленими або виключними обставинами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80" w:rsidRPr="0083066F" w:rsidRDefault="00945E80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80" w:rsidRDefault="00945E80" w:rsidP="00945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0/1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80" w:rsidRDefault="00945E80" w:rsidP="00945E80">
            <w:pPr>
              <w:ind w:left="-111" w:right="-16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0/1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80" w:rsidRPr="00C3547B" w:rsidRDefault="00C3547B" w:rsidP="006536A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&lt;100</w:t>
            </w:r>
          </w:p>
        </w:tc>
      </w:tr>
      <w:tr w:rsidR="00945E80" w:rsidRPr="007E5C3F" w:rsidTr="0083066F">
        <w:trPr>
          <w:trHeight w:val="37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E80" w:rsidRPr="007E5C3F" w:rsidRDefault="00945E80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E80" w:rsidRPr="007E5C3F" w:rsidRDefault="00945E80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945E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Заяви про відновлення втрачених матеріалів кримінального провадження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80" w:rsidRPr="0083066F" w:rsidRDefault="00945E80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80" w:rsidRDefault="00945E80" w:rsidP="00945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0/6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80" w:rsidRDefault="00945E80" w:rsidP="00945E80">
            <w:pPr>
              <w:ind w:left="-111" w:right="-16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0/6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E80" w:rsidRPr="00C3547B" w:rsidRDefault="00C3547B" w:rsidP="006536A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&lt;600</w:t>
            </w:r>
          </w:p>
        </w:tc>
      </w:tr>
      <w:tr w:rsidR="00096B1F" w:rsidRPr="007E5C3F" w:rsidTr="0083066F">
        <w:trPr>
          <w:trHeight w:val="54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Заяви про відвід судді (слідчого судді)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7E5C3F" w:rsidRDefault="00044431" w:rsidP="00945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  <w:r w:rsidR="00096B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DF34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945E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7E5C3F" w:rsidRDefault="00044431" w:rsidP="00945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  <w:r w:rsidR="00096B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DF340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945E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6536A3" w:rsidRDefault="00C3547B" w:rsidP="006536A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&gt;6.25</w:t>
            </w:r>
          </w:p>
        </w:tc>
      </w:tr>
      <w:tr w:rsidR="00096B1F" w:rsidRPr="007E5C3F" w:rsidTr="0083066F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1F" w:rsidRPr="007E5C3F" w:rsidRDefault="006E1448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Клопотання прокурора про закриття кримінального провадження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7E5C3F" w:rsidRDefault="00044431" w:rsidP="00945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</w:t>
            </w:r>
            <w:r w:rsidR="006E14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/ </w:t>
            </w:r>
            <w:r w:rsidR="00945E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7E5C3F" w:rsidRDefault="00044431" w:rsidP="00945E8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</w:t>
            </w:r>
            <w:r w:rsidR="00096B1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6E14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945E8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4124F0" w:rsidRDefault="00C3547B" w:rsidP="006536A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&lt;72.4</w:t>
            </w:r>
          </w:p>
        </w:tc>
      </w:tr>
      <w:tr w:rsidR="00096B1F" w:rsidRPr="007E5C3F" w:rsidTr="0083066F">
        <w:trPr>
          <w:trHeight w:val="31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УСЬОГО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E7" w:rsidRPr="007E5C3F" w:rsidRDefault="00394BE7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182B4C" w:rsidRDefault="00044431" w:rsidP="00182B4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1913</w:t>
            </w:r>
            <w:r w:rsidR="00096B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/</w:t>
            </w:r>
            <w:r w:rsidR="00182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2211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182B4C" w:rsidRDefault="00044431" w:rsidP="00182B4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1503</w:t>
            </w:r>
            <w:r w:rsidR="00096B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/</w:t>
            </w:r>
            <w:r w:rsidR="00182B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1997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4124F0" w:rsidRDefault="0028308D" w:rsidP="0013258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uk-UA"/>
              </w:rPr>
              <w:t>&lt;24.73</w:t>
            </w:r>
          </w:p>
        </w:tc>
      </w:tr>
      <w:tr w:rsidR="00096B1F" w:rsidRPr="007E5C3F" w:rsidTr="0083066F">
        <w:trPr>
          <w:trHeight w:val="33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E1448" w:rsidRDefault="006E1448" w:rsidP="006E144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А</w:t>
            </w:r>
            <w:r w:rsidR="00096B1F" w:rsidRPr="007E5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дміністрат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ивне</w:t>
            </w:r>
          </w:p>
          <w:p w:rsidR="00096B1F" w:rsidRPr="007E5C3F" w:rsidRDefault="00096B1F" w:rsidP="006E144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судочинство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Позовні заяви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6B1406" w:rsidRDefault="00E432B5" w:rsidP="006B140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  <w:r w:rsidR="00096B1F" w:rsidRPr="007D48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6B14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6B1406" w:rsidRDefault="00E432B5" w:rsidP="006B140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  <w:r w:rsidR="00096B1F" w:rsidRPr="007D48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6B14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7D4815" w:rsidRDefault="0028308D" w:rsidP="007D481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&lt;41.6</w:t>
            </w:r>
          </w:p>
        </w:tc>
      </w:tr>
      <w:tr w:rsidR="00096B1F" w:rsidRPr="007E5C3F" w:rsidTr="0083066F">
        <w:trPr>
          <w:trHeight w:val="27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Справи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6B1406" w:rsidRDefault="00E432B5" w:rsidP="006B140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</w:t>
            </w:r>
            <w:r w:rsidR="00096B1F" w:rsidRPr="007D48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6B14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6B1406" w:rsidRDefault="00E432B5" w:rsidP="006B140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  <w:r w:rsidR="00096B1F" w:rsidRPr="007D48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6B14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7D4815" w:rsidRDefault="0028308D" w:rsidP="007D481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&lt;22.72</w:t>
            </w:r>
          </w:p>
        </w:tc>
      </w:tr>
      <w:tr w:rsidR="00096B1F" w:rsidRPr="007E5C3F" w:rsidTr="0083066F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Справи в порядку виконання судових рішень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6B1406" w:rsidRDefault="00E432B5" w:rsidP="006B140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="006E1448" w:rsidRPr="007D48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6B14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6B1406" w:rsidRDefault="00E432B5" w:rsidP="006B140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6E1448" w:rsidRPr="007D481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6B14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7D4815" w:rsidRDefault="0028308D" w:rsidP="007D481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&gt;100</w:t>
            </w:r>
          </w:p>
        </w:tc>
      </w:tr>
      <w:tr w:rsidR="00096B1F" w:rsidRPr="007E5C3F" w:rsidTr="0083066F">
        <w:trPr>
          <w:trHeight w:val="31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УСЬОГО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6B1406" w:rsidRDefault="00E432B5" w:rsidP="006B140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43</w:t>
            </w:r>
            <w:r w:rsidR="006E1448" w:rsidRPr="007D4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/</w:t>
            </w:r>
            <w:r w:rsidR="006B1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6B1406" w:rsidRDefault="00E432B5" w:rsidP="006B140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20</w:t>
            </w:r>
            <w:r w:rsidR="006E1448" w:rsidRPr="007D48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/</w:t>
            </w:r>
            <w:r w:rsidR="006B14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7D4815" w:rsidRDefault="0028308D" w:rsidP="007D481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&lt;16.6</w:t>
            </w:r>
          </w:p>
        </w:tc>
      </w:tr>
      <w:tr w:rsidR="00096B1F" w:rsidRPr="007E5C3F" w:rsidTr="0083066F">
        <w:trPr>
          <w:trHeight w:val="3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1448" w:rsidRDefault="00096B1F" w:rsidP="007E5C3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цивільне </w:t>
            </w:r>
          </w:p>
          <w:p w:rsidR="00096B1F" w:rsidRPr="007E5C3F" w:rsidRDefault="00096B1F" w:rsidP="007E5C3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судочинство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Заяви про видачу/скасування судового наказу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A54B5E" w:rsidRDefault="00E432B5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282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A54B5E" w:rsidRDefault="00E432B5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257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815C40" w:rsidRDefault="0028308D" w:rsidP="00815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&lt;67.42</w:t>
            </w:r>
          </w:p>
        </w:tc>
      </w:tr>
      <w:tr w:rsidR="00096B1F" w:rsidRPr="007E5C3F" w:rsidTr="0083066F">
        <w:trPr>
          <w:trHeight w:val="45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Заяви про забезпечення доказів, позову до подання позовної заяви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A54B5E" w:rsidRDefault="00E432B5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815C40" w:rsidRDefault="00E432B5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4300E2" w:rsidRPr="00815C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815C40" w:rsidRDefault="0028308D" w:rsidP="005C472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&gt;12.5</w:t>
            </w:r>
          </w:p>
        </w:tc>
      </w:tr>
      <w:tr w:rsidR="00096B1F" w:rsidRPr="007E5C3F" w:rsidTr="0083066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Позовні заяви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A54B5E" w:rsidRDefault="00E432B5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531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1274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A54B5E" w:rsidRDefault="00E432B5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463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1241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815C40" w:rsidRDefault="0028308D" w:rsidP="00815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&lt;63.69</w:t>
            </w:r>
          </w:p>
        </w:tc>
      </w:tr>
      <w:tr w:rsidR="00096B1F" w:rsidRPr="007E5C3F" w:rsidTr="0083066F">
        <w:trPr>
          <w:trHeight w:val="28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Справи позовного провадження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A54B5E" w:rsidRDefault="00E432B5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831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1294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A54B5E" w:rsidRDefault="00E432B5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448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1084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5507D0" w:rsidRDefault="0028308D" w:rsidP="00815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&lt;58.67</w:t>
            </w:r>
          </w:p>
        </w:tc>
      </w:tr>
      <w:tr w:rsidR="00096B1F" w:rsidRPr="007E5C3F" w:rsidTr="0083066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Заяви окремого провадження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A54B5E" w:rsidRDefault="00E432B5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92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A54B5E" w:rsidRDefault="00E432B5" w:rsidP="005C472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87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815C40" w:rsidRDefault="0028308D" w:rsidP="004300E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&lt;29.8</w:t>
            </w:r>
          </w:p>
        </w:tc>
      </w:tr>
      <w:tr w:rsidR="00096B1F" w:rsidRPr="007E5C3F" w:rsidTr="0083066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Справи окремого провадження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A54B5E" w:rsidRDefault="00E432B5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89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A54B5E" w:rsidRDefault="00E432B5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72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815C40" w:rsidRDefault="0028308D" w:rsidP="004300E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&lt;25</w:t>
            </w:r>
          </w:p>
        </w:tc>
      </w:tr>
      <w:tr w:rsidR="00096B1F" w:rsidRPr="007E5C3F" w:rsidTr="0083066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Заяви про перегляд заочного рішення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A54B5E" w:rsidRDefault="00E432B5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815C40" w:rsidRDefault="00E432B5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4300E2" w:rsidRPr="00815C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815C40" w:rsidRDefault="0028308D" w:rsidP="004300E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&lt;9.0</w:t>
            </w:r>
          </w:p>
        </w:tc>
      </w:tr>
      <w:tr w:rsidR="00096B1F" w:rsidRPr="007E5C3F" w:rsidTr="0083066F">
        <w:trPr>
          <w:trHeight w:val="4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Заяви про перегляд рішень, ухвал суду чи судових наказів у зв’язку з нововиявленими або виключними обставинами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815C40" w:rsidRDefault="00E432B5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815C40" w:rsidRDefault="00E432B5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815C40" w:rsidRDefault="0028308D" w:rsidP="004300E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&lt;300</w:t>
            </w:r>
          </w:p>
        </w:tc>
      </w:tr>
      <w:tr w:rsidR="00E432B5" w:rsidRPr="007E5C3F" w:rsidTr="0083066F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7E5C3F" w:rsidRDefault="00E432B5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B5" w:rsidRPr="007E5C3F" w:rsidRDefault="00E432B5" w:rsidP="006E144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Заяви про відновлення втраченого провадження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83066F" w:rsidRDefault="00E432B5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815C40" w:rsidRDefault="00E432B5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815C40" w:rsidRDefault="00E432B5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2B5" w:rsidRPr="005507D0" w:rsidRDefault="0028308D" w:rsidP="005507D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&lt;41.6</w:t>
            </w:r>
          </w:p>
        </w:tc>
      </w:tr>
      <w:tr w:rsidR="00096B1F" w:rsidRPr="007E5C3F" w:rsidTr="0083066F">
        <w:trPr>
          <w:trHeight w:val="3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1F" w:rsidRPr="007E5C3F" w:rsidRDefault="00096B1F" w:rsidP="006E144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Заяви про </w:t>
            </w:r>
            <w:r w:rsidR="006E14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відвід судді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A54B5E" w:rsidRDefault="00E432B5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A54B5E" w:rsidRDefault="00E432B5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815C40" w:rsidRDefault="0028308D" w:rsidP="005C472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&lt;200</w:t>
            </w:r>
          </w:p>
        </w:tc>
      </w:tr>
      <w:tr w:rsidR="00096B1F" w:rsidRPr="007E5C3F" w:rsidTr="0083066F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Скарги на дії або бездіяльність виконавчої служби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FF6425" w:rsidRDefault="006E1448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47092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FF642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A54B5E" w:rsidRDefault="00470921" w:rsidP="005C472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815C40" w:rsidRDefault="0028308D" w:rsidP="004300E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&gt;11.1</w:t>
            </w:r>
          </w:p>
        </w:tc>
      </w:tr>
      <w:tr w:rsidR="00096B1F" w:rsidRPr="007E5C3F" w:rsidTr="0083066F">
        <w:trPr>
          <w:trHeight w:val="4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B1F" w:rsidRPr="007E5C3F" w:rsidRDefault="00096B1F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Клопотання, заяви, подання у порядку виконання судових рішень та рішень інших органів (посадових осіб)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B1F" w:rsidRPr="0083066F" w:rsidRDefault="00096B1F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A54B5E" w:rsidRDefault="00470921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68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B1F" w:rsidRPr="00A54B5E" w:rsidRDefault="00470921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54</w:t>
            </w:r>
            <w:r w:rsidR="006E1448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1F" w:rsidRPr="00815C40" w:rsidRDefault="0028308D" w:rsidP="004300E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&lt;75.89</w:t>
            </w:r>
          </w:p>
        </w:tc>
      </w:tr>
      <w:tr w:rsidR="00E432B5" w:rsidRPr="007E5C3F" w:rsidTr="0083066F">
        <w:trPr>
          <w:trHeight w:val="78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7E5C3F" w:rsidRDefault="00E432B5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B5" w:rsidRPr="007E5C3F" w:rsidRDefault="00E432B5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Клопотання про визнання та звернення до виконання рішення іноземного суду, що підлягає примусовому виконанню / що не підлягає примусовому виконанню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83066F" w:rsidRDefault="00E432B5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815C40" w:rsidRDefault="00470921" w:rsidP="004300E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="00E432B5"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</w:t>
            </w:r>
            <w:r w:rsidR="00E432B5" w:rsidRPr="00815C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815C40" w:rsidRDefault="00E432B5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815C4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="002830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2B5" w:rsidRPr="00815C40" w:rsidRDefault="0028308D" w:rsidP="005C472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&lt;100</w:t>
            </w:r>
          </w:p>
        </w:tc>
      </w:tr>
      <w:tr w:rsidR="00E432B5" w:rsidRPr="007E5C3F" w:rsidTr="0083066F">
        <w:trPr>
          <w:trHeight w:val="3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7E5C3F" w:rsidRDefault="00E432B5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B5" w:rsidRPr="007E5C3F" w:rsidRDefault="00E432B5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Доручення судів України </w:t>
            </w:r>
            <w:r w:rsidRPr="007E5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/ </w:t>
            </w:r>
            <w:r w:rsidRPr="007E5C3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іноземних судів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83066F" w:rsidRDefault="00E432B5" w:rsidP="0083066F">
            <w:pPr>
              <w:pStyle w:val="a3"/>
              <w:numPr>
                <w:ilvl w:val="0"/>
                <w:numId w:val="13"/>
              </w:numPr>
              <w:ind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A54B5E" w:rsidRDefault="00470921" w:rsidP="005C472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A54B5E" w:rsidRDefault="00470921" w:rsidP="005C472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2B5" w:rsidRPr="00815C40" w:rsidRDefault="0028308D" w:rsidP="005C472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&lt;200</w:t>
            </w:r>
          </w:p>
        </w:tc>
      </w:tr>
      <w:tr w:rsidR="00E432B5" w:rsidRPr="007E5C3F" w:rsidTr="0083066F">
        <w:trPr>
          <w:trHeight w:val="31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7E5C3F" w:rsidRDefault="00E432B5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7E5C3F" w:rsidRDefault="00E432B5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УСЬОГО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BE7" w:rsidRPr="007E5C3F" w:rsidRDefault="00E432B5" w:rsidP="00CF364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83066F" w:rsidRDefault="00E432B5" w:rsidP="0083066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A54B5E" w:rsidRDefault="00470921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1431</w:t>
            </w:r>
            <w:r w:rsidR="00E432B5" w:rsidRPr="00815C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/2</w:t>
            </w:r>
            <w:r w:rsidR="00A54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A54B5E" w:rsidRDefault="00470921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962</w:t>
            </w:r>
            <w:r w:rsidR="00E432B5" w:rsidRPr="00815C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2469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2B5" w:rsidRPr="005507D0" w:rsidRDefault="0028308D" w:rsidP="00B1565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&lt;61</w:t>
            </w:r>
          </w:p>
        </w:tc>
      </w:tr>
      <w:tr w:rsidR="00E432B5" w:rsidRPr="007E5C3F" w:rsidTr="0083066F">
        <w:trPr>
          <w:trHeight w:val="3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2B5" w:rsidRPr="007E5C3F" w:rsidRDefault="00E432B5" w:rsidP="007E5C3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адміністративні правопорушення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7E5C3F" w:rsidRDefault="00E432B5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Справи  про адміністративні правопорушення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83066F" w:rsidRDefault="00E432B5" w:rsidP="0083066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A54B5E" w:rsidRDefault="00DE5990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1860</w:t>
            </w:r>
            <w:r w:rsidR="00E432B5" w:rsidRPr="00C555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A54B5E" w:rsidRDefault="00DE5990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1673</w:t>
            </w:r>
            <w:r w:rsidR="00E432B5" w:rsidRPr="00C555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2594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2B5" w:rsidRPr="0028308D" w:rsidRDefault="0028308D" w:rsidP="00815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&lt;35.5</w:t>
            </w:r>
          </w:p>
        </w:tc>
      </w:tr>
      <w:tr w:rsidR="00E432B5" w:rsidRPr="007E5C3F" w:rsidTr="0083066F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7E5C3F" w:rsidRDefault="00E432B5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2B5" w:rsidRPr="007E5C3F" w:rsidRDefault="00E432B5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у тому числі щодо корупційних правопорушень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83066F" w:rsidRDefault="00E432B5" w:rsidP="0083066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A54B5E" w:rsidRDefault="00DE5990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  <w:r w:rsidR="00E432B5" w:rsidRPr="00C555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A54B5E" w:rsidRDefault="00DE5990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E432B5" w:rsidRPr="00C555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2B5" w:rsidRPr="00C55538" w:rsidRDefault="0028308D" w:rsidP="00815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&lt;61.53</w:t>
            </w:r>
          </w:p>
        </w:tc>
      </w:tr>
      <w:tr w:rsidR="00E432B5" w:rsidRPr="007E5C3F" w:rsidTr="0083066F">
        <w:trPr>
          <w:trHeight w:val="52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7E5C3F" w:rsidRDefault="00E432B5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7E5C3F" w:rsidRDefault="00E432B5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Справи у порядку виконання постанов у справах про адміністративні правопорушення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83066F" w:rsidRDefault="00E432B5" w:rsidP="0083066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A54B5E" w:rsidRDefault="00DE5990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67</w:t>
            </w:r>
            <w:r w:rsidR="00E432B5" w:rsidRPr="00C555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A54B5E" w:rsidRDefault="00DE5990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64</w:t>
            </w:r>
            <w:r w:rsidR="00E432B5" w:rsidRPr="00C5553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2B5" w:rsidRPr="00C55538" w:rsidRDefault="0028308D" w:rsidP="00815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&lt;20.9</w:t>
            </w:r>
          </w:p>
        </w:tc>
      </w:tr>
      <w:tr w:rsidR="00E432B5" w:rsidRPr="007E5C3F" w:rsidTr="0083066F">
        <w:trPr>
          <w:trHeight w:val="34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2B5" w:rsidRPr="007E5C3F" w:rsidRDefault="00E432B5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7E5C3F" w:rsidRDefault="00E432B5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УСЬОГО 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2B5" w:rsidRPr="007E5C3F" w:rsidRDefault="00E432B5" w:rsidP="007E5C3F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83066F" w:rsidRDefault="00E432B5" w:rsidP="0083066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A54B5E" w:rsidRDefault="00DE5990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1929</w:t>
            </w:r>
            <w:r w:rsidR="00E432B5" w:rsidRPr="00C555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2767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A54B5E" w:rsidRDefault="00DE5990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1739/</w:t>
            </w:r>
            <w:r w:rsidR="00A54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2676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2B5" w:rsidRPr="00C55538" w:rsidRDefault="0028308D" w:rsidP="00D0335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&lt;35</w:t>
            </w:r>
          </w:p>
        </w:tc>
      </w:tr>
      <w:tr w:rsidR="00E432B5" w:rsidRPr="007E5C3F" w:rsidTr="0083066F">
        <w:trPr>
          <w:trHeight w:val="315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7E5C3F" w:rsidRDefault="00E432B5" w:rsidP="007E5C3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E5C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УСЬОГО (сума рядків 9, 17, 32, 36)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2B5" w:rsidRPr="0083066F" w:rsidRDefault="00E432B5" w:rsidP="0083066F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A54B5E" w:rsidRDefault="00DE5990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5316</w:t>
            </w:r>
            <w:r w:rsidR="00E432B5" w:rsidRPr="00C555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7731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2B5" w:rsidRPr="00A54B5E" w:rsidRDefault="00DE5990" w:rsidP="00A54B5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4224</w:t>
            </w:r>
            <w:r w:rsidR="00E432B5" w:rsidRPr="00C555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/</w:t>
            </w:r>
            <w:r w:rsidR="00A54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7166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2B5" w:rsidRPr="00C55538" w:rsidRDefault="0028308D" w:rsidP="00815C4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&lt;41</w:t>
            </w:r>
          </w:p>
        </w:tc>
      </w:tr>
    </w:tbl>
    <w:p w:rsidR="00080191" w:rsidRDefault="00080191" w:rsidP="005A11A0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7E5C3F" w:rsidRPr="00BD08E7" w:rsidRDefault="005A11A0" w:rsidP="005A11A0">
      <w:pPr>
        <w:pStyle w:val="a3"/>
        <w:ind w:left="108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A11A0">
        <w:rPr>
          <w:rFonts w:ascii="Times New Roman" w:hAnsi="Times New Roman" w:cs="Times New Roman"/>
          <w:sz w:val="24"/>
          <w:szCs w:val="24"/>
        </w:rPr>
        <w:t xml:space="preserve">динаміка надходження справ (колонка </w:t>
      </w:r>
      <w:r w:rsidR="008E22AC">
        <w:rPr>
          <w:rFonts w:ascii="Times New Roman" w:hAnsi="Times New Roman" w:cs="Times New Roman"/>
          <w:sz w:val="24"/>
          <w:szCs w:val="24"/>
        </w:rPr>
        <w:t>4</w:t>
      </w:r>
      <w:r w:rsidRPr="005A11A0">
        <w:rPr>
          <w:rFonts w:ascii="Times New Roman" w:hAnsi="Times New Roman" w:cs="Times New Roman"/>
          <w:sz w:val="24"/>
          <w:szCs w:val="24"/>
        </w:rPr>
        <w:t xml:space="preserve"> таблиці) розраховувалася за формулою: </w:t>
      </w:r>
      <w:r w:rsidR="008E22AC" w:rsidRPr="00C3547B">
        <w:rPr>
          <w:rFonts w:ascii="Times New Roman" w:hAnsi="Times New Roman" w:cs="Times New Roman"/>
          <w:sz w:val="24"/>
          <w:szCs w:val="24"/>
          <w:u w:val="single"/>
        </w:rPr>
        <w:t>надійшли в</w:t>
      </w:r>
      <w:r w:rsidR="008E22AC">
        <w:rPr>
          <w:rFonts w:ascii="Times New Roman" w:hAnsi="Times New Roman" w:cs="Times New Roman"/>
          <w:sz w:val="24"/>
          <w:szCs w:val="24"/>
        </w:rPr>
        <w:t xml:space="preserve"> </w:t>
      </w:r>
      <w:r w:rsidRPr="00BD08E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F3402" w:rsidRPr="00DF3402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="00DE5990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Pr="00BD08E7"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8E22AC">
        <w:rPr>
          <w:rFonts w:ascii="Times New Roman" w:hAnsi="Times New Roman" w:cs="Times New Roman"/>
          <w:sz w:val="24"/>
          <w:szCs w:val="24"/>
          <w:u w:val="single"/>
        </w:rPr>
        <w:t>оці</w:t>
      </w:r>
      <w:r w:rsidRPr="00BD08E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E22AC">
        <w:rPr>
          <w:rFonts w:ascii="Times New Roman" w:hAnsi="Times New Roman" w:cs="Times New Roman"/>
          <w:sz w:val="24"/>
          <w:szCs w:val="24"/>
          <w:u w:val="single"/>
        </w:rPr>
        <w:t xml:space="preserve">надійшли в </w:t>
      </w:r>
      <w:r w:rsidRPr="00BD08E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F3402" w:rsidRPr="00DF3402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="00C3547B" w:rsidRPr="00C3547B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Pr="00BD08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E22AC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Pr="00BD08E7">
        <w:rPr>
          <w:rFonts w:ascii="Times New Roman" w:hAnsi="Times New Roman" w:cs="Times New Roman"/>
          <w:sz w:val="24"/>
          <w:szCs w:val="24"/>
          <w:u w:val="single"/>
        </w:rPr>
        <w:t xml:space="preserve"> х100%</w:t>
      </w:r>
      <w:r w:rsidR="00BD08E7">
        <w:rPr>
          <w:rFonts w:ascii="Times New Roman" w:hAnsi="Times New Roman" w:cs="Times New Roman"/>
          <w:sz w:val="24"/>
          <w:szCs w:val="24"/>
          <w:u w:val="single"/>
        </w:rPr>
        <w:t>-100%</w:t>
      </w:r>
    </w:p>
    <w:p w:rsidR="007C6127" w:rsidRDefault="007C6127" w:rsidP="007C6127">
      <w:pPr>
        <w:pStyle w:val="a3"/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478B4" w:rsidRPr="007C6127" w:rsidRDefault="001478B4" w:rsidP="001478B4">
      <w:pPr>
        <w:pStyle w:val="a3"/>
        <w:tabs>
          <w:tab w:val="left" w:pos="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 надходження справ </w:t>
      </w:r>
      <w:r w:rsidR="00FD25F8">
        <w:rPr>
          <w:rFonts w:ascii="Times New Roman" w:hAnsi="Times New Roman" w:cs="Times New Roman"/>
          <w:sz w:val="28"/>
          <w:szCs w:val="28"/>
        </w:rPr>
        <w:t>та матеріалів показує, що протягом 20</w:t>
      </w:r>
      <w:r w:rsidR="00C55538" w:rsidRPr="00E34F5F">
        <w:rPr>
          <w:rFonts w:ascii="Times New Roman" w:hAnsi="Times New Roman" w:cs="Times New Roman"/>
          <w:sz w:val="28"/>
          <w:szCs w:val="28"/>
        </w:rPr>
        <w:t>2</w:t>
      </w:r>
      <w:r w:rsidR="00414B48" w:rsidRPr="00414B48">
        <w:rPr>
          <w:rFonts w:ascii="Times New Roman" w:hAnsi="Times New Roman" w:cs="Times New Roman"/>
          <w:sz w:val="28"/>
          <w:szCs w:val="28"/>
        </w:rPr>
        <w:t>3</w:t>
      </w:r>
      <w:r w:rsidR="00FD25F8">
        <w:rPr>
          <w:rFonts w:ascii="Times New Roman" w:hAnsi="Times New Roman" w:cs="Times New Roman"/>
          <w:sz w:val="28"/>
          <w:szCs w:val="28"/>
        </w:rPr>
        <w:t xml:space="preserve"> року </w:t>
      </w:r>
      <w:r w:rsidR="00414B48">
        <w:rPr>
          <w:rFonts w:ascii="Times New Roman" w:hAnsi="Times New Roman" w:cs="Times New Roman"/>
          <w:sz w:val="28"/>
          <w:szCs w:val="28"/>
        </w:rPr>
        <w:t>на</w:t>
      </w:r>
      <w:r w:rsidR="00414B48" w:rsidRPr="00414B48">
        <w:rPr>
          <w:rFonts w:ascii="Times New Roman" w:hAnsi="Times New Roman" w:cs="Times New Roman"/>
          <w:sz w:val="28"/>
          <w:szCs w:val="28"/>
        </w:rPr>
        <w:t xml:space="preserve"> 61</w:t>
      </w:r>
      <w:r w:rsidR="00414B48">
        <w:rPr>
          <w:rFonts w:ascii="Times New Roman" w:hAnsi="Times New Roman" w:cs="Times New Roman"/>
          <w:sz w:val="28"/>
          <w:szCs w:val="28"/>
        </w:rPr>
        <w:t xml:space="preserve">% збільшилося надходження цивільних справ та матеріалів, </w:t>
      </w:r>
      <w:r w:rsidR="00E34F5F">
        <w:rPr>
          <w:rFonts w:ascii="Times New Roman" w:hAnsi="Times New Roman" w:cs="Times New Roman"/>
          <w:sz w:val="28"/>
          <w:szCs w:val="28"/>
        </w:rPr>
        <w:t xml:space="preserve">на </w:t>
      </w:r>
      <w:r w:rsidR="00414B48" w:rsidRPr="00414B48">
        <w:rPr>
          <w:rFonts w:ascii="Times New Roman" w:hAnsi="Times New Roman" w:cs="Times New Roman"/>
          <w:sz w:val="28"/>
          <w:szCs w:val="28"/>
        </w:rPr>
        <w:t>35</w:t>
      </w:r>
      <w:r w:rsidR="00FD25F8">
        <w:rPr>
          <w:rFonts w:ascii="Times New Roman" w:hAnsi="Times New Roman" w:cs="Times New Roman"/>
          <w:sz w:val="28"/>
          <w:szCs w:val="28"/>
        </w:rPr>
        <w:t xml:space="preserve">% </w:t>
      </w:r>
      <w:r w:rsidR="00E34F5F">
        <w:rPr>
          <w:rFonts w:ascii="Times New Roman" w:hAnsi="Times New Roman" w:cs="Times New Roman"/>
          <w:sz w:val="28"/>
          <w:szCs w:val="28"/>
        </w:rPr>
        <w:t>збільшилося</w:t>
      </w:r>
      <w:r w:rsidR="00FD25F8">
        <w:rPr>
          <w:rFonts w:ascii="Times New Roman" w:hAnsi="Times New Roman" w:cs="Times New Roman"/>
          <w:sz w:val="28"/>
          <w:szCs w:val="28"/>
        </w:rPr>
        <w:t xml:space="preserve"> надходження справ </w:t>
      </w:r>
      <w:r w:rsidR="00E34F5F">
        <w:rPr>
          <w:rFonts w:ascii="Times New Roman" w:hAnsi="Times New Roman" w:cs="Times New Roman"/>
          <w:sz w:val="28"/>
          <w:szCs w:val="28"/>
        </w:rPr>
        <w:t>пр</w:t>
      </w:r>
      <w:r w:rsidR="00CF11E7">
        <w:rPr>
          <w:rFonts w:ascii="Times New Roman" w:hAnsi="Times New Roman" w:cs="Times New Roman"/>
          <w:sz w:val="28"/>
          <w:szCs w:val="28"/>
        </w:rPr>
        <w:t>о</w:t>
      </w:r>
      <w:r w:rsidR="00E34F5F">
        <w:rPr>
          <w:rFonts w:ascii="Times New Roman" w:hAnsi="Times New Roman" w:cs="Times New Roman"/>
          <w:sz w:val="28"/>
          <w:szCs w:val="28"/>
        </w:rPr>
        <w:t xml:space="preserve"> адміністративні правопорушення, </w:t>
      </w:r>
      <w:r w:rsidR="00414B48">
        <w:rPr>
          <w:rFonts w:ascii="Times New Roman" w:hAnsi="Times New Roman" w:cs="Times New Roman"/>
          <w:sz w:val="28"/>
          <w:szCs w:val="28"/>
        </w:rPr>
        <w:t>кримінальних проваджень  - збільшилося на 24 %</w:t>
      </w:r>
      <w:r w:rsidR="00CF11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6127" w:rsidRPr="007C6127" w:rsidRDefault="007C6127" w:rsidP="007C612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E0024C" w:rsidRDefault="00BE6B57" w:rsidP="00530C0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штатом у Вільнянському районному суді Запорізької області має працювати 9 суддів</w:t>
      </w:r>
      <w:r w:rsidR="00AA5605">
        <w:rPr>
          <w:rFonts w:ascii="Times New Roman" w:hAnsi="Times New Roman" w:cs="Times New Roman"/>
          <w:sz w:val="28"/>
          <w:szCs w:val="28"/>
        </w:rPr>
        <w:t>. Фактично протягом 20</w:t>
      </w:r>
      <w:r w:rsidR="00E0024C">
        <w:rPr>
          <w:rFonts w:ascii="Times New Roman" w:hAnsi="Times New Roman" w:cs="Times New Roman"/>
          <w:sz w:val="28"/>
          <w:szCs w:val="28"/>
        </w:rPr>
        <w:t>2</w:t>
      </w:r>
      <w:r w:rsidR="00414B48">
        <w:rPr>
          <w:rFonts w:ascii="Times New Roman" w:hAnsi="Times New Roman" w:cs="Times New Roman"/>
          <w:sz w:val="28"/>
          <w:szCs w:val="28"/>
        </w:rPr>
        <w:t>3</w:t>
      </w:r>
      <w:r w:rsidR="00AA5605">
        <w:rPr>
          <w:rFonts w:ascii="Times New Roman" w:hAnsi="Times New Roman" w:cs="Times New Roman"/>
          <w:sz w:val="28"/>
          <w:szCs w:val="28"/>
        </w:rPr>
        <w:t xml:space="preserve"> року в суді працю</w:t>
      </w:r>
      <w:r w:rsidR="00E0024C">
        <w:rPr>
          <w:rFonts w:ascii="Times New Roman" w:hAnsi="Times New Roman" w:cs="Times New Roman"/>
          <w:sz w:val="28"/>
          <w:szCs w:val="28"/>
        </w:rPr>
        <w:t xml:space="preserve">вало </w:t>
      </w:r>
      <w:r w:rsidR="00CF11E7">
        <w:rPr>
          <w:rFonts w:ascii="Times New Roman" w:hAnsi="Times New Roman" w:cs="Times New Roman"/>
          <w:sz w:val="28"/>
          <w:szCs w:val="28"/>
        </w:rPr>
        <w:t xml:space="preserve">5 </w:t>
      </w:r>
      <w:r w:rsidR="00AA5605">
        <w:rPr>
          <w:rFonts w:ascii="Times New Roman" w:hAnsi="Times New Roman" w:cs="Times New Roman"/>
          <w:sz w:val="28"/>
          <w:szCs w:val="28"/>
        </w:rPr>
        <w:t>судді</w:t>
      </w:r>
      <w:r w:rsidR="00CF11E7">
        <w:rPr>
          <w:rFonts w:ascii="Times New Roman" w:hAnsi="Times New Roman" w:cs="Times New Roman"/>
          <w:sz w:val="28"/>
          <w:szCs w:val="28"/>
        </w:rPr>
        <w:t>в</w:t>
      </w:r>
      <w:r w:rsidR="00E0024C">
        <w:rPr>
          <w:rFonts w:ascii="Times New Roman" w:hAnsi="Times New Roman" w:cs="Times New Roman"/>
          <w:sz w:val="28"/>
          <w:szCs w:val="28"/>
        </w:rPr>
        <w:t xml:space="preserve">, </w:t>
      </w:r>
      <w:r w:rsidR="00AA5605">
        <w:rPr>
          <w:rFonts w:ascii="Times New Roman" w:hAnsi="Times New Roman" w:cs="Times New Roman"/>
          <w:sz w:val="28"/>
          <w:szCs w:val="28"/>
        </w:rPr>
        <w:t xml:space="preserve">що складає 55,5% від штатної чисельності.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24C" w:rsidRDefault="00E0024C" w:rsidP="00530C0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13299" w:rsidRDefault="00BE6B57" w:rsidP="00530C0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2188">
        <w:rPr>
          <w:rFonts w:ascii="Times New Roman" w:hAnsi="Times New Roman" w:cs="Times New Roman"/>
          <w:sz w:val="28"/>
          <w:szCs w:val="28"/>
        </w:rPr>
        <w:t>ередньомісячн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2188">
        <w:rPr>
          <w:rFonts w:ascii="Times New Roman" w:hAnsi="Times New Roman" w:cs="Times New Roman"/>
          <w:sz w:val="28"/>
          <w:szCs w:val="28"/>
        </w:rPr>
        <w:t xml:space="preserve"> надходження справ та матеріалів на одного суддю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E0024C">
        <w:rPr>
          <w:rFonts w:ascii="Times New Roman" w:hAnsi="Times New Roman" w:cs="Times New Roman"/>
          <w:sz w:val="28"/>
          <w:szCs w:val="28"/>
        </w:rPr>
        <w:t>2</w:t>
      </w:r>
      <w:r w:rsidR="00414B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E0024C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530C05">
        <w:rPr>
          <w:rFonts w:ascii="Times New Roman" w:hAnsi="Times New Roman" w:cs="Times New Roman"/>
          <w:sz w:val="28"/>
          <w:szCs w:val="28"/>
        </w:rPr>
        <w:t xml:space="preserve"> </w:t>
      </w:r>
      <w:r w:rsidR="00E0024C">
        <w:rPr>
          <w:rFonts w:ascii="Times New Roman" w:hAnsi="Times New Roman" w:cs="Times New Roman"/>
          <w:sz w:val="28"/>
          <w:szCs w:val="28"/>
        </w:rPr>
        <w:t>.</w:t>
      </w:r>
    </w:p>
    <w:p w:rsidR="00C5242B" w:rsidRDefault="003F3E4A" w:rsidP="00C5242B">
      <w:pPr>
        <w:pStyle w:val="a3"/>
        <w:ind w:left="0" w:firstLine="0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3F3E4A">
        <w:rPr>
          <w:rFonts w:ascii="Times New Roman" w:hAnsi="Times New Roman" w:cs="Times New Roman"/>
          <w:noProof/>
          <w:sz w:val="28"/>
          <w:szCs w:val="28"/>
          <w:lang w:eastAsia="uk-UA"/>
        </w:rPr>
        <w:pict>
          <v:rect id="_x0000_i1025" style="width:0;height:1.5pt" o:hralign="center" o:hrstd="t" o:hr="t" fillcolor="#a0a0a0" stroked="f"/>
        </w:pict>
      </w:r>
    </w:p>
    <w:p w:rsidR="00C5242B" w:rsidRDefault="00C5242B" w:rsidP="00C5242B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34100" cy="338137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1EB5" w:rsidRDefault="00521EB5" w:rsidP="00521EB5">
      <w:pPr>
        <w:rPr>
          <w:rFonts w:ascii="Times New Roman" w:hAnsi="Times New Roman" w:cs="Times New Roman"/>
          <w:sz w:val="28"/>
          <w:szCs w:val="28"/>
        </w:rPr>
      </w:pPr>
    </w:p>
    <w:p w:rsidR="00530C05" w:rsidRDefault="009170C2" w:rsidP="00530C05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Рис.1- </w:t>
      </w:r>
      <w:r w:rsidR="007132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авантаження на суддів </w:t>
      </w:r>
    </w:p>
    <w:p w:rsidR="009170C2" w:rsidRDefault="009170C2" w:rsidP="00530C05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C06BD0" w:rsidRDefault="00C06BD0" w:rsidP="00EF720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30C05" w:rsidRDefault="00530C05" w:rsidP="00EF7207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Аналіз розгляду справ і матеріалів показує, що  в порівнянні з 20</w:t>
      </w:r>
      <w:r w:rsidR="009F66AB">
        <w:rPr>
          <w:rFonts w:ascii="Times New Roman" w:hAnsi="Times New Roman" w:cs="Times New Roman"/>
          <w:sz w:val="28"/>
          <w:szCs w:val="28"/>
        </w:rPr>
        <w:t>2</w:t>
      </w:r>
      <w:r w:rsidR="00C06B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роком в суді </w:t>
      </w:r>
      <w:r w:rsidR="009E389D">
        <w:rPr>
          <w:rFonts w:ascii="Times New Roman" w:hAnsi="Times New Roman" w:cs="Times New Roman"/>
          <w:sz w:val="28"/>
          <w:szCs w:val="28"/>
        </w:rPr>
        <w:t>з</w:t>
      </w:r>
      <w:r w:rsidR="00C06BD0">
        <w:rPr>
          <w:rFonts w:ascii="Times New Roman" w:hAnsi="Times New Roman" w:cs="Times New Roman"/>
          <w:sz w:val="28"/>
          <w:szCs w:val="28"/>
        </w:rPr>
        <w:t>більшився</w:t>
      </w:r>
      <w:r>
        <w:rPr>
          <w:rFonts w:ascii="Times New Roman" w:hAnsi="Times New Roman" w:cs="Times New Roman"/>
          <w:sz w:val="28"/>
          <w:szCs w:val="28"/>
        </w:rPr>
        <w:t xml:space="preserve"> відсоток розгляду</w:t>
      </w:r>
      <w:r w:rsidR="00B6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кримінальних проваджень на </w:t>
      </w:r>
      <w:r w:rsidR="00C06BD0">
        <w:rPr>
          <w:rFonts w:ascii="Times New Roman" w:hAnsi="Times New Roman" w:cs="Times New Roman"/>
          <w:sz w:val="28"/>
          <w:szCs w:val="28"/>
        </w:rPr>
        <w:t>10,9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492FFE">
        <w:rPr>
          <w:rFonts w:ascii="Times New Roman" w:hAnsi="Times New Roman" w:cs="Times New Roman"/>
          <w:sz w:val="28"/>
          <w:szCs w:val="28"/>
        </w:rPr>
        <w:t>;</w:t>
      </w:r>
      <w:r w:rsidR="00B6515C">
        <w:rPr>
          <w:rFonts w:ascii="Times New Roman" w:hAnsi="Times New Roman" w:cs="Times New Roman"/>
          <w:sz w:val="28"/>
          <w:szCs w:val="28"/>
        </w:rPr>
        <w:t xml:space="preserve"> в </w:t>
      </w:r>
      <w:r w:rsidR="009E389D">
        <w:rPr>
          <w:rFonts w:ascii="Times New Roman" w:hAnsi="Times New Roman" w:cs="Times New Roman"/>
          <w:sz w:val="28"/>
          <w:szCs w:val="28"/>
        </w:rPr>
        <w:t>справ</w:t>
      </w:r>
      <w:r w:rsidR="00B6515C">
        <w:rPr>
          <w:rFonts w:ascii="Times New Roman" w:hAnsi="Times New Roman" w:cs="Times New Roman"/>
          <w:sz w:val="28"/>
          <w:szCs w:val="28"/>
        </w:rPr>
        <w:t>ах</w:t>
      </w:r>
      <w:r w:rsidR="009E389D">
        <w:rPr>
          <w:rFonts w:ascii="Times New Roman" w:hAnsi="Times New Roman" w:cs="Times New Roman"/>
          <w:sz w:val="28"/>
          <w:szCs w:val="28"/>
        </w:rPr>
        <w:t xml:space="preserve"> адміністративного судочинства </w:t>
      </w:r>
      <w:r w:rsidR="00C06BD0">
        <w:rPr>
          <w:rFonts w:ascii="Times New Roman" w:hAnsi="Times New Roman" w:cs="Times New Roman"/>
          <w:sz w:val="28"/>
          <w:szCs w:val="28"/>
        </w:rPr>
        <w:t xml:space="preserve">зменшився </w:t>
      </w:r>
      <w:r w:rsidR="009E389D">
        <w:rPr>
          <w:rFonts w:ascii="Times New Roman" w:hAnsi="Times New Roman" w:cs="Times New Roman"/>
          <w:sz w:val="28"/>
          <w:szCs w:val="28"/>
        </w:rPr>
        <w:t xml:space="preserve">на </w:t>
      </w:r>
      <w:r w:rsidR="00C06BD0">
        <w:rPr>
          <w:rFonts w:ascii="Times New Roman" w:hAnsi="Times New Roman" w:cs="Times New Roman"/>
          <w:sz w:val="28"/>
          <w:szCs w:val="28"/>
        </w:rPr>
        <w:t>47,5</w:t>
      </w:r>
      <w:r w:rsidR="009E389D">
        <w:rPr>
          <w:rFonts w:ascii="Times New Roman" w:hAnsi="Times New Roman" w:cs="Times New Roman"/>
          <w:sz w:val="28"/>
          <w:szCs w:val="28"/>
        </w:rPr>
        <w:t xml:space="preserve">%, </w:t>
      </w:r>
      <w:r w:rsidR="00492FFE">
        <w:rPr>
          <w:rFonts w:ascii="Times New Roman" w:hAnsi="Times New Roman" w:cs="Times New Roman"/>
          <w:sz w:val="28"/>
          <w:szCs w:val="28"/>
        </w:rPr>
        <w:t xml:space="preserve">в справах цивільного судочинства </w:t>
      </w:r>
      <w:r w:rsidR="00142417">
        <w:rPr>
          <w:rFonts w:ascii="Times New Roman" w:hAnsi="Times New Roman" w:cs="Times New Roman"/>
          <w:sz w:val="28"/>
          <w:szCs w:val="28"/>
        </w:rPr>
        <w:t>збільшився на 47</w:t>
      </w:r>
      <w:r w:rsidR="00492FFE">
        <w:rPr>
          <w:rFonts w:ascii="Times New Roman" w:hAnsi="Times New Roman" w:cs="Times New Roman"/>
          <w:sz w:val="28"/>
          <w:szCs w:val="28"/>
        </w:rPr>
        <w:t>,</w:t>
      </w:r>
      <w:r w:rsidR="00142417">
        <w:rPr>
          <w:rFonts w:ascii="Times New Roman" w:hAnsi="Times New Roman" w:cs="Times New Roman"/>
          <w:sz w:val="28"/>
          <w:szCs w:val="28"/>
        </w:rPr>
        <w:t>3</w:t>
      </w:r>
      <w:r w:rsidR="00492FFE">
        <w:rPr>
          <w:rFonts w:ascii="Times New Roman" w:hAnsi="Times New Roman" w:cs="Times New Roman"/>
          <w:sz w:val="28"/>
          <w:szCs w:val="28"/>
        </w:rPr>
        <w:t xml:space="preserve">%, </w:t>
      </w:r>
      <w:r w:rsidR="00142417">
        <w:rPr>
          <w:rFonts w:ascii="Times New Roman" w:hAnsi="Times New Roman" w:cs="Times New Roman"/>
          <w:sz w:val="28"/>
          <w:szCs w:val="28"/>
        </w:rPr>
        <w:t xml:space="preserve">в справах про адміністративні правопорушення </w:t>
      </w:r>
      <w:r w:rsidR="009E389D">
        <w:rPr>
          <w:rFonts w:ascii="Times New Roman" w:hAnsi="Times New Roman" w:cs="Times New Roman"/>
          <w:sz w:val="28"/>
          <w:szCs w:val="28"/>
        </w:rPr>
        <w:t xml:space="preserve">збільшився на </w:t>
      </w:r>
      <w:r w:rsidR="00142417">
        <w:rPr>
          <w:rFonts w:ascii="Times New Roman" w:hAnsi="Times New Roman" w:cs="Times New Roman"/>
          <w:sz w:val="28"/>
          <w:szCs w:val="28"/>
        </w:rPr>
        <w:t>29,45%</w:t>
      </w:r>
      <w:r w:rsidR="00492FFE">
        <w:rPr>
          <w:rFonts w:ascii="Times New Roman" w:hAnsi="Times New Roman" w:cs="Times New Roman"/>
          <w:sz w:val="28"/>
          <w:szCs w:val="28"/>
        </w:rPr>
        <w:t>.</w:t>
      </w:r>
    </w:p>
    <w:p w:rsidR="00530C05" w:rsidRDefault="00530C05" w:rsidP="00530C05">
      <w:pPr>
        <w:pStyle w:val="a3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521EB5" w:rsidRDefault="00530C05" w:rsidP="00530C05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 w:rsidRPr="00530C05">
        <w:rPr>
          <w:rFonts w:ascii="Times New Roman" w:hAnsi="Times New Roman" w:cs="Times New Roman"/>
          <w:sz w:val="28"/>
          <w:szCs w:val="28"/>
          <w:u w:val="single"/>
        </w:rPr>
        <w:t>Таблиця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EB5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781385">
        <w:rPr>
          <w:rFonts w:ascii="Times New Roman" w:hAnsi="Times New Roman" w:cs="Times New Roman"/>
          <w:sz w:val="28"/>
          <w:szCs w:val="28"/>
        </w:rPr>
        <w:t xml:space="preserve">розглянутих </w:t>
      </w:r>
      <w:r w:rsidR="00521EB5">
        <w:rPr>
          <w:rFonts w:ascii="Times New Roman" w:hAnsi="Times New Roman" w:cs="Times New Roman"/>
          <w:sz w:val="28"/>
          <w:szCs w:val="28"/>
        </w:rPr>
        <w:t xml:space="preserve">справ </w:t>
      </w:r>
      <w:r w:rsidR="00781385">
        <w:rPr>
          <w:rFonts w:ascii="Times New Roman" w:hAnsi="Times New Roman" w:cs="Times New Roman"/>
          <w:sz w:val="28"/>
          <w:szCs w:val="28"/>
        </w:rPr>
        <w:t>в 20</w:t>
      </w:r>
      <w:r w:rsidR="009E389D">
        <w:rPr>
          <w:rFonts w:ascii="Times New Roman" w:hAnsi="Times New Roman" w:cs="Times New Roman"/>
          <w:sz w:val="28"/>
          <w:szCs w:val="28"/>
        </w:rPr>
        <w:t>2</w:t>
      </w:r>
      <w:r w:rsidR="00142417">
        <w:rPr>
          <w:rFonts w:ascii="Times New Roman" w:hAnsi="Times New Roman" w:cs="Times New Roman"/>
          <w:sz w:val="28"/>
          <w:szCs w:val="28"/>
        </w:rPr>
        <w:t>3</w:t>
      </w:r>
      <w:r w:rsidR="00781385">
        <w:rPr>
          <w:rFonts w:ascii="Times New Roman" w:hAnsi="Times New Roman" w:cs="Times New Roman"/>
          <w:sz w:val="28"/>
          <w:szCs w:val="28"/>
        </w:rPr>
        <w:t xml:space="preserve"> році в порівнянні з 20</w:t>
      </w:r>
      <w:r w:rsidR="009E389D">
        <w:rPr>
          <w:rFonts w:ascii="Times New Roman" w:hAnsi="Times New Roman" w:cs="Times New Roman"/>
          <w:sz w:val="28"/>
          <w:szCs w:val="28"/>
        </w:rPr>
        <w:t>2</w:t>
      </w:r>
      <w:r w:rsidR="00142417">
        <w:rPr>
          <w:rFonts w:ascii="Times New Roman" w:hAnsi="Times New Roman" w:cs="Times New Roman"/>
          <w:sz w:val="28"/>
          <w:szCs w:val="28"/>
        </w:rPr>
        <w:t xml:space="preserve">2 </w:t>
      </w:r>
      <w:r w:rsidR="00781385">
        <w:rPr>
          <w:rFonts w:ascii="Times New Roman" w:hAnsi="Times New Roman" w:cs="Times New Roman"/>
          <w:sz w:val="28"/>
          <w:szCs w:val="28"/>
        </w:rPr>
        <w:t>роком, за категоріями</w:t>
      </w:r>
      <w:r w:rsidR="00521EB5">
        <w:rPr>
          <w:rFonts w:ascii="Times New Roman" w:hAnsi="Times New Roman" w:cs="Times New Roman"/>
          <w:sz w:val="28"/>
          <w:szCs w:val="28"/>
        </w:rPr>
        <w:t>:</w:t>
      </w:r>
    </w:p>
    <w:p w:rsidR="004A7584" w:rsidRDefault="004A7584" w:rsidP="00530C05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A7584" w:rsidRPr="00521EB5" w:rsidRDefault="004A7584" w:rsidP="00530C05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60" w:type="dxa"/>
        <w:tblInd w:w="93" w:type="dxa"/>
        <w:tblLook w:val="04A0"/>
      </w:tblPr>
      <w:tblGrid>
        <w:gridCol w:w="1008"/>
        <w:gridCol w:w="1078"/>
        <w:gridCol w:w="3174"/>
        <w:gridCol w:w="960"/>
        <w:gridCol w:w="1280"/>
        <w:gridCol w:w="1300"/>
        <w:gridCol w:w="960"/>
      </w:tblGrid>
      <w:tr w:rsidR="00771155" w:rsidRPr="00C84595" w:rsidTr="00C84595">
        <w:trPr>
          <w:trHeight w:val="255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показника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№ рядка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5" w:rsidRPr="00BB4E94" w:rsidRDefault="00C84595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Розглянуто справ і матеріалів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84595" w:rsidRPr="00C84595" w:rsidRDefault="00C84595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Динаміка  розгляду справ *</w:t>
            </w:r>
            <w:r w:rsidR="000837B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</w:t>
            </w:r>
          </w:p>
        </w:tc>
      </w:tr>
      <w:tr w:rsidR="00771155" w:rsidRPr="00C84595" w:rsidTr="00713299">
        <w:trPr>
          <w:trHeight w:val="255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95" w:rsidRPr="00BB4E94" w:rsidRDefault="00C84595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A5D38" w:rsidRPr="00C84595" w:rsidTr="008E22AC">
        <w:trPr>
          <w:trHeight w:val="1770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5" w:rsidRPr="00BB4E94" w:rsidRDefault="00C84595" w:rsidP="0072285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усього 20</w:t>
            </w:r>
            <w:r w:rsidR="009E389D" w:rsidRPr="00BB4E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2</w:t>
            </w:r>
            <w:r w:rsidR="00492FFE" w:rsidRPr="00BB4E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2</w:t>
            </w:r>
            <w:r w:rsidRPr="00BB4E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/20</w:t>
            </w:r>
            <w:r w:rsidR="007228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23</w:t>
            </w:r>
            <w:r w:rsidRPr="00BB4E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 xml:space="preserve"> рік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5" w:rsidRPr="00BB4E94" w:rsidRDefault="00C84595" w:rsidP="0072285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t xml:space="preserve"> у т.ч. задоволено 20</w:t>
            </w:r>
            <w:r w:rsidR="009E389D" w:rsidRPr="00BB4E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t>2</w:t>
            </w:r>
            <w:r w:rsidR="00492FFE" w:rsidRPr="00BB4E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t>2</w:t>
            </w:r>
            <w:r w:rsidRPr="00BB4E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t>/20</w:t>
            </w:r>
            <w:r w:rsidR="009E389D" w:rsidRPr="00BB4E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t>2</w:t>
            </w:r>
            <w:r w:rsidR="0072285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t>3</w:t>
            </w:r>
            <w:r w:rsidRPr="00BB4E9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uk-UA"/>
              </w:rPr>
              <w:t xml:space="preserve"> рік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A5D38" w:rsidRPr="00C84595" w:rsidTr="008E22AC">
        <w:trPr>
          <w:trHeight w:val="2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5" w:rsidRPr="00BB4E94" w:rsidRDefault="00C84595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5" w:rsidRPr="00BB4E94" w:rsidRDefault="00C84595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595" w:rsidRPr="00C84595" w:rsidRDefault="00C84595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</w:tr>
      <w:tr w:rsidR="004E3D26" w:rsidRPr="00C84595" w:rsidTr="008E22AC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84595" w:rsidRPr="00C84595" w:rsidRDefault="00C84595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кримінальне судочинство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Справи кримінального провадження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5" w:rsidRPr="00BB4E94" w:rsidRDefault="00D05C03" w:rsidP="00B651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141</w:t>
            </w:r>
            <w:r w:rsidR="00DC2138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B651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5" w:rsidRPr="00BB4E94" w:rsidRDefault="00C84595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5" w:rsidRPr="009D0D9C" w:rsidRDefault="00520EBD" w:rsidP="009D0D9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</w:t>
            </w:r>
            <w:r w:rsidR="009D0D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  <w:r w:rsidR="009D0D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.</w:t>
            </w:r>
            <w:r w:rsidR="009D0D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</w:tr>
      <w:tr w:rsidR="004E3D26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Клопотання, скарги, заяви під час досудового розслідування (слідчі судді)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5" w:rsidRPr="00BB4E94" w:rsidRDefault="00D05C03" w:rsidP="00B651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1069</w:t>
            </w:r>
            <w:r w:rsidR="00DC2138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0C401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  <w:r w:rsidR="00B651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5" w:rsidRPr="00BB4E94" w:rsidRDefault="00D05C03" w:rsidP="00B6515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931</w:t>
            </w:r>
            <w:r w:rsidR="000C401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/1</w:t>
            </w:r>
            <w:r w:rsidR="00B6515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5" w:rsidRPr="009D0D9C" w:rsidRDefault="00520EBD" w:rsidP="009D0D9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</w:t>
            </w:r>
            <w:r w:rsidR="009D0D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  <w:r w:rsidR="009D0D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.</w:t>
            </w:r>
            <w:r w:rsidR="009D0D9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4E3D26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Справи в порядку надання міжнародної правової допомоги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5" w:rsidRPr="00BB4E94" w:rsidRDefault="000C4013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0/0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5" w:rsidRPr="00BB4E94" w:rsidRDefault="000C4013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0/0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5" w:rsidRPr="003A5D38" w:rsidRDefault="00520EBD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</w:p>
        </w:tc>
      </w:tr>
      <w:tr w:rsidR="004E3D26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Справи в порядку виконання судових рішень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5" w:rsidRPr="00C84595" w:rsidRDefault="00C84595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5" w:rsidRPr="00BB4E94" w:rsidRDefault="00D05C03" w:rsidP="00D9582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418</w:t>
            </w:r>
            <w:r w:rsidR="000C401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D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95" w:rsidRPr="00BB4E94" w:rsidRDefault="00D05C03" w:rsidP="00D9582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214</w:t>
            </w:r>
            <w:r w:rsidR="000C401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D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95" w:rsidRPr="009D0D9C" w:rsidRDefault="009D0D9C" w:rsidP="009D0D9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&gt;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4E3D26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13" w:rsidRPr="00C84595" w:rsidRDefault="000C401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13" w:rsidRPr="00C84595" w:rsidRDefault="000C401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Справи про перегляд судового рішення за нововиявленими або виключними обставинами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13" w:rsidRPr="00C84595" w:rsidRDefault="000C4013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13" w:rsidRPr="00BB4E94" w:rsidRDefault="000C4013" w:rsidP="00D9582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0/</w:t>
            </w:r>
            <w:r w:rsidR="00D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13" w:rsidRPr="00BB4E94" w:rsidRDefault="000C4013" w:rsidP="000C4013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0/0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13" w:rsidRPr="009D0D9C" w:rsidRDefault="009D0D9C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100</w:t>
            </w:r>
          </w:p>
        </w:tc>
      </w:tr>
      <w:tr w:rsidR="004E3D26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13" w:rsidRPr="00C84595" w:rsidRDefault="000C401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4013" w:rsidRPr="00C84595" w:rsidRDefault="000C401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Заяви про відновлення втрачених матеріалів кримінального провадження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13" w:rsidRPr="00C84595" w:rsidRDefault="000C4013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13" w:rsidRPr="00BB4E94" w:rsidRDefault="000C4013" w:rsidP="00D9582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0/</w:t>
            </w:r>
            <w:r w:rsidR="00D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013" w:rsidRPr="00BB4E94" w:rsidRDefault="000C4013" w:rsidP="00D9582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0/</w:t>
            </w:r>
            <w:r w:rsidR="00D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013" w:rsidRPr="009D0D9C" w:rsidRDefault="009D0D9C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600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Pr="00C84595" w:rsidRDefault="00D05C03" w:rsidP="00403C7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Заяви про відвід судді (слідчого судді)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D05C03" w:rsidP="00403C7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BB4E94" w:rsidRDefault="00D05C03" w:rsidP="00D9582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17/</w:t>
            </w:r>
            <w:r w:rsidR="00D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BB4E94" w:rsidRDefault="00D05C03" w:rsidP="00D9582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13/1</w:t>
            </w:r>
            <w:r w:rsidR="00D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520EBD" w:rsidP="005E03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</w:t>
            </w:r>
            <w:r w:rsidR="005E0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34.6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Клопотання прокурора про закриття кримінального провадження в порядку статті 284 КПК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BB4E94" w:rsidRDefault="00D05C03" w:rsidP="00D9582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39/</w:t>
            </w:r>
            <w:r w:rsidR="00D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BB4E94" w:rsidRDefault="00D05C03" w:rsidP="00D9582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39/</w:t>
            </w:r>
            <w:r w:rsidR="00D958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9D0D9C" w:rsidP="005E03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</w:t>
            </w:r>
            <w:r w:rsidR="005E0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70.2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УСЬОГО 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BB4E94" w:rsidRDefault="00D05C03" w:rsidP="00D9582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1691/</w:t>
            </w:r>
            <w:r w:rsidR="00D958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1899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BB4E94" w:rsidRDefault="00D05C03" w:rsidP="00D9582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1204/</w:t>
            </w:r>
            <w:r w:rsidR="00D9582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1563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35693E" w:rsidP="005E03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</w:t>
            </w:r>
            <w:r w:rsidR="005E0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10.9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05C03" w:rsidRPr="00C84595" w:rsidRDefault="00D05C03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адміністративне судочинство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Позовні заяви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AF28A2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4F27A5" w:rsidP="00A8121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19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A812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4F27A5" w:rsidP="00A8121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17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A812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CC0DF0" w:rsidP="005E03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&gt;</w:t>
            </w:r>
            <w:r w:rsidR="005E0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17.3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Справи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AF28A2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4F27A5" w:rsidP="00A8121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35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/2</w:t>
            </w:r>
            <w:r w:rsidR="00A812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4F27A5" w:rsidP="00A8121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19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A812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CC0DF0" w:rsidP="005E035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&gt;</w:t>
            </w:r>
            <w:r w:rsidR="005E035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75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Заяви про забезпечення доказів, позову до подання позовної заяви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AF28A2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D05C03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0/0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D05C03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0/0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35693E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Справи в порядку виконання судових рішень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AF28A2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4F27A5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A812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4F27A5" w:rsidP="00A8121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A812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35693E" w:rsidP="000605A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&gt;</w:t>
            </w:r>
            <w:r w:rsidR="000605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300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Справи про перегляд судового рішення за нововиявленими або виключними обставинами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D05C03" w:rsidP="00AF28A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AF28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D05C03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0/0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D05C03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0/0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5693E" w:rsidRDefault="0035693E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Заяви про відновлення втраченого судового провадження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D05C03" w:rsidP="00AF28A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AF28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D05C03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0/0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D05C03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0/0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5693E" w:rsidRDefault="0035693E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</w:p>
        </w:tc>
      </w:tr>
      <w:tr w:rsidR="00AF28A2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A2" w:rsidRPr="00C84595" w:rsidRDefault="00AF28A2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28A2" w:rsidRPr="00C84595" w:rsidRDefault="00AF28A2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Заяви про відвід судді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8A2" w:rsidRPr="00C84595" w:rsidRDefault="00AF28A2" w:rsidP="00AF28A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A2" w:rsidRPr="00BB4E94" w:rsidRDefault="00AF28A2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0/0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A2" w:rsidRPr="00BB4E94" w:rsidRDefault="00AF28A2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0/0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8A2" w:rsidRPr="003A5D38" w:rsidRDefault="00AF28A2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Доручення судів України/іноземних судів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D05C03" w:rsidP="00AF28A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AF28A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D05C03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0/0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D05C03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0/0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5693E" w:rsidRDefault="0035693E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УСЬОГО 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AF28A2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4F27A5" w:rsidP="00A8121C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40</w:t>
            </w:r>
            <w:r w:rsidR="00D05C03" w:rsidRPr="00BB4E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A81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4F27A5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22</w:t>
            </w:r>
            <w:r w:rsidR="00D05C03" w:rsidRPr="00BB4E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A81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35693E" w:rsidP="00CC0DF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&gt;</w:t>
            </w:r>
            <w:r w:rsidR="00CC0D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90.4</w:t>
            </w:r>
          </w:p>
        </w:tc>
      </w:tr>
      <w:tr w:rsidR="00D05C03" w:rsidRPr="00C84595" w:rsidTr="00777E38">
        <w:trPr>
          <w:trHeight w:val="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05C03" w:rsidRPr="00C84595" w:rsidRDefault="00D05C03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цивільне судочинство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Заяви про видачу/скасування судового наказу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A92D66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FE78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267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FE7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793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FE78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204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FE7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35693E" w:rsidP="00896C06">
            <w:pPr>
              <w:ind w:left="-28" w:hanging="1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</w:t>
            </w:r>
            <w:r w:rsidR="00896C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66.3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Заяви про забезпечення доказів, позову до подання позовної заяви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A92D66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FE78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9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FE7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FE78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8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FE7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896C06" w:rsidP="00896C0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&gt;12.5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Позовні заяви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A92D66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FE78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498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FE7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FE786F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434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FE7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35693E" w:rsidP="00896C0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</w:t>
            </w:r>
            <w:r w:rsidR="00896C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59.41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Справи позовного провадження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A92D66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8D38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62</w:t>
            </w:r>
            <w:r w:rsidR="00A92D66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8D3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8D38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470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/7</w:t>
            </w:r>
            <w:r w:rsidR="008D3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35693E" w:rsidP="00896C0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&lt;3</w:t>
            </w:r>
            <w:r w:rsidR="00896C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0.06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Заяви окремого провадження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A92D66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8D38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90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/1</w:t>
            </w:r>
            <w:r w:rsidR="008D3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8D38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72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8D3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35693E" w:rsidP="00896C0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</w:t>
            </w:r>
            <w:r w:rsidR="00896C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28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Справи окремого провадження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A92D66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8D38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76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/8</w:t>
            </w:r>
            <w:r w:rsidR="008D3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8D38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61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/7</w:t>
            </w:r>
            <w:r w:rsidR="008D3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35693E" w:rsidP="00896C0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</w:t>
            </w:r>
            <w:r w:rsidR="00896C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7.31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Заяви про перегляд заочного рішення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A92D66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8D38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12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8D3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8D38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7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8D3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896C06" w:rsidP="00896C0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&gt;9.2</w:t>
            </w:r>
            <w:r w:rsidR="003569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Заяви про перегляд рішень, ухвал суду чи судових наказів у зв’язку з нововиявленими або виключними обставинами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A92D66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8D38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8D3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A92D66" w:rsidP="008D38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0/</w:t>
            </w:r>
            <w:r w:rsidR="008D3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896C06" w:rsidP="00896C0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&lt;33.3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Заяви про відновлення втраченого судового провадження</w:t>
            </w:r>
          </w:p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D05C03" w:rsidP="00A92D6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A92D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8D38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8D3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8D38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8D3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5693E" w:rsidRDefault="00896C06" w:rsidP="00896C0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&lt;85.7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Скарги на дії або бездіяльність виконавчої служби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A92D66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8D38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10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8D3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8D38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8D3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896C06" w:rsidP="00896C06">
            <w:pPr>
              <w:ind w:left="0" w:right="-142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&gt;11.1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Клопотання, заяви, подання у порядку виконання судових рішень та рішень інших органів (посадових осіб)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A92D66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8D38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61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8D3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8D38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31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8D3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35693E" w:rsidP="00896C0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</w:t>
            </w:r>
            <w:r w:rsidR="00896C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64.1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Клопотання про визнання та звернення до виконання рішення іноземного суду, що підлягає примусовому виконанню / що не підлягає примусовому виконанню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A92D66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D05C03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0</w:t>
            </w: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D05C03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0</w:t>
            </w: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35693E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&lt;100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Доручення судів України </w:t>
            </w:r>
            <w:r w:rsidRPr="00C84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/ </w:t>
            </w: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іноземних судів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D05C03" w:rsidP="00A92D6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="00A92D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8D38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8D3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35693E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&lt;100</w:t>
            </w:r>
          </w:p>
        </w:tc>
      </w:tr>
      <w:tr w:rsidR="00D05C03" w:rsidRPr="00C84595" w:rsidTr="00A92D66">
        <w:trPr>
          <w:trHeight w:val="328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Pr="00777E38" w:rsidRDefault="00D05C03" w:rsidP="00777E38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Заяви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 відвід судді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D05C03" w:rsidP="00A92D6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="00A92D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8D38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8D38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A92D66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0/0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35693E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&lt;100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УСЬОГО 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D05C03" w:rsidP="00A92D6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="00A92D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8D38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1142</w:t>
            </w:r>
            <w:r w:rsidR="00D05C03" w:rsidRPr="00BB4E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/2</w:t>
            </w:r>
            <w:r w:rsidR="008D38C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C33265" w:rsidP="008D38C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r w:rsidRPr="00BB4E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784</w:t>
            </w:r>
            <w:r w:rsidR="00D05C03" w:rsidRPr="00BB4E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/</w:t>
            </w:r>
            <w:r w:rsidR="008D38C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3A5D38" w:rsidRDefault="0035693E" w:rsidP="00896C0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</w:t>
            </w:r>
            <w:r w:rsidR="00896C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47.27</w:t>
            </w:r>
          </w:p>
        </w:tc>
      </w:tr>
      <w:tr w:rsidR="00D05C03" w:rsidRPr="00C84595" w:rsidTr="008E22AC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адміністративні правопорушення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Справи  про адміністративні правопорушення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D05C03" w:rsidP="00A92D6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="00A92D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AF28A2" w:rsidP="008D0B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1764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/</w:t>
            </w:r>
            <w:r w:rsidR="008D0B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2512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D05C03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4E3D26" w:rsidRDefault="0035693E" w:rsidP="00896C0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</w:t>
            </w:r>
            <w:r w:rsidR="00896C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29.77</w:t>
            </w:r>
          </w:p>
        </w:tc>
      </w:tr>
      <w:tr w:rsidR="00D05C03" w:rsidRPr="00C84595" w:rsidTr="007E117E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uk-UA"/>
              </w:rPr>
              <w:t>у тому числі щодо корупційних правопорушень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D05C03" w:rsidP="00A92D6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="00A92D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AF28A2" w:rsidP="008D0B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9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/</w:t>
            </w:r>
            <w:r w:rsidR="008D0B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D05C03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4E3D26" w:rsidRDefault="00896C06" w:rsidP="00896C0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&gt;200</w:t>
            </w:r>
          </w:p>
        </w:tc>
      </w:tr>
      <w:tr w:rsidR="00D05C03" w:rsidRPr="00C84595" w:rsidTr="007E117E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Справи у порядку виконання постанов у справах про адміністративні правопорушення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D05C03" w:rsidP="00A92D6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="00A92D6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AF28A2" w:rsidP="008D0B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65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/</w:t>
            </w:r>
            <w:r w:rsidR="008D0B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AF28A2" w:rsidP="007E117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64</w:t>
            </w:r>
            <w:r w:rsidR="00D05C03"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/</w:t>
            </w:r>
            <w:r w:rsidR="008D0B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4E3D26" w:rsidRDefault="00896C06" w:rsidP="003A5D3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&lt;20.73</w:t>
            </w:r>
          </w:p>
        </w:tc>
      </w:tr>
      <w:tr w:rsidR="00A92D66" w:rsidRPr="00C84595" w:rsidTr="007E117E">
        <w:trPr>
          <w:trHeight w:val="2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D66" w:rsidRPr="00C84595" w:rsidRDefault="00A92D66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66" w:rsidRPr="00C84595" w:rsidRDefault="00A92D66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Заява про відвід судді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D66" w:rsidRPr="00C84595" w:rsidRDefault="00A92D66" w:rsidP="00A92D6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66" w:rsidRPr="00BB4E94" w:rsidRDefault="00A92D66" w:rsidP="008D0B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0/</w:t>
            </w:r>
            <w:r w:rsidR="008D0B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66" w:rsidRPr="00BB4E94" w:rsidRDefault="00A92D66" w:rsidP="008D0B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</w:pPr>
            <w:r w:rsidRPr="00BB4E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0/</w:t>
            </w:r>
            <w:r w:rsidR="008D0B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66" w:rsidRPr="00896C06" w:rsidRDefault="00896C06" w:rsidP="003A5D38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&lt;100</w:t>
            </w:r>
          </w:p>
        </w:tc>
      </w:tr>
      <w:tr w:rsidR="00D05C03" w:rsidRPr="00C84595" w:rsidTr="007E117E">
        <w:trPr>
          <w:trHeight w:val="804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УСЬОГО 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03" w:rsidRPr="00C84595" w:rsidRDefault="00D05C03" w:rsidP="00C84595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A92D66" w:rsidP="00A92D6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AF28A2" w:rsidP="008D0B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</w:pPr>
            <w:r w:rsidRPr="00BB4E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1831</w:t>
            </w:r>
            <w:r w:rsidR="00D05C03" w:rsidRPr="00BB4E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/</w:t>
            </w:r>
            <w:r w:rsidR="008D0B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2595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AF28A2" w:rsidP="008D0B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</w:pPr>
            <w:r w:rsidRPr="00BB4E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65</w:t>
            </w:r>
            <w:r w:rsidR="00D05C03" w:rsidRPr="00BB4E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/</w:t>
            </w:r>
            <w:r w:rsidR="008D0B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4E3D26" w:rsidRDefault="00271661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&lt;29.44</w:t>
            </w:r>
          </w:p>
        </w:tc>
      </w:tr>
      <w:tr w:rsidR="00D05C03" w:rsidRPr="00C84595" w:rsidTr="007E117E">
        <w:trPr>
          <w:trHeight w:val="1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D05C03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C845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 (сума рядків 9, 17, 32, 36)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03" w:rsidRPr="00C84595" w:rsidRDefault="00A92D66" w:rsidP="00C84595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A92D66" w:rsidP="008D0B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</w:pPr>
            <w:r w:rsidRPr="00BB4E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4704</w:t>
            </w:r>
            <w:r w:rsidR="00D05C03" w:rsidRPr="00BB4E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/</w:t>
            </w:r>
            <w:r w:rsidR="008D0B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6681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BB4E94" w:rsidRDefault="00A92D66" w:rsidP="008D0B4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</w:pPr>
            <w:r w:rsidRPr="00BB4E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2075</w:t>
            </w:r>
            <w:r w:rsidR="00D05C03" w:rsidRPr="00BB4E9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/3</w:t>
            </w:r>
            <w:r w:rsidR="008D0B4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ru-RU" w:eastAsia="uk-UA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03" w:rsidRPr="008E7D0B" w:rsidRDefault="0035693E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&lt;</w:t>
            </w:r>
            <w:r w:rsidR="002716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uk-UA"/>
              </w:rPr>
              <w:t>29.59</w:t>
            </w:r>
          </w:p>
        </w:tc>
      </w:tr>
    </w:tbl>
    <w:p w:rsidR="00080191" w:rsidRDefault="00080191" w:rsidP="005D6E3C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5D6E3C" w:rsidRDefault="000837BF" w:rsidP="005D6E3C">
      <w:pPr>
        <w:pStyle w:val="a3"/>
        <w:ind w:left="108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37ABC">
        <w:rPr>
          <w:rFonts w:ascii="Times New Roman" w:hAnsi="Times New Roman" w:cs="Times New Roman"/>
          <w:sz w:val="28"/>
          <w:szCs w:val="28"/>
        </w:rPr>
        <w:t>*</w:t>
      </w:r>
      <w:r w:rsidR="00A37ABC" w:rsidRPr="005A11A0">
        <w:rPr>
          <w:rFonts w:ascii="Times New Roman" w:hAnsi="Times New Roman" w:cs="Times New Roman"/>
          <w:sz w:val="24"/>
          <w:szCs w:val="24"/>
        </w:rPr>
        <w:t xml:space="preserve">динаміка </w:t>
      </w:r>
      <w:r w:rsidR="00A37ABC">
        <w:rPr>
          <w:rFonts w:ascii="Times New Roman" w:hAnsi="Times New Roman" w:cs="Times New Roman"/>
          <w:sz w:val="24"/>
          <w:szCs w:val="24"/>
        </w:rPr>
        <w:t>розгляду</w:t>
      </w:r>
      <w:r w:rsidR="00A37ABC" w:rsidRPr="005A11A0">
        <w:rPr>
          <w:rFonts w:ascii="Times New Roman" w:hAnsi="Times New Roman" w:cs="Times New Roman"/>
          <w:sz w:val="24"/>
          <w:szCs w:val="24"/>
        </w:rPr>
        <w:t xml:space="preserve"> справ (колонка </w:t>
      </w:r>
      <w:r w:rsidR="008E22AC">
        <w:rPr>
          <w:rFonts w:ascii="Times New Roman" w:hAnsi="Times New Roman" w:cs="Times New Roman"/>
          <w:sz w:val="24"/>
          <w:szCs w:val="24"/>
        </w:rPr>
        <w:t xml:space="preserve">3 </w:t>
      </w:r>
      <w:r w:rsidR="00A37ABC" w:rsidRPr="005A11A0">
        <w:rPr>
          <w:rFonts w:ascii="Times New Roman" w:hAnsi="Times New Roman" w:cs="Times New Roman"/>
          <w:sz w:val="24"/>
          <w:szCs w:val="24"/>
        </w:rPr>
        <w:t xml:space="preserve">таблиці) розраховувалася за формулою: </w:t>
      </w:r>
      <w:r w:rsidR="008E22AC">
        <w:rPr>
          <w:rFonts w:ascii="Times New Roman" w:hAnsi="Times New Roman" w:cs="Times New Roman"/>
          <w:sz w:val="24"/>
          <w:szCs w:val="24"/>
        </w:rPr>
        <w:t xml:space="preserve">усього розглянуто в </w:t>
      </w:r>
      <w:r w:rsidR="00A37ABC" w:rsidRPr="00BD08E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03D48" w:rsidRPr="00803D48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="00CD0AD7">
        <w:rPr>
          <w:rFonts w:ascii="Times New Roman" w:hAnsi="Times New Roman" w:cs="Times New Roman"/>
          <w:sz w:val="24"/>
          <w:szCs w:val="24"/>
          <w:u w:val="single"/>
          <w:lang w:val="ru-RU"/>
        </w:rPr>
        <w:t>2</w:t>
      </w:r>
      <w:r w:rsidR="00A37ABC" w:rsidRPr="00BD08E7">
        <w:rPr>
          <w:rFonts w:ascii="Times New Roman" w:hAnsi="Times New Roman" w:cs="Times New Roman"/>
          <w:sz w:val="24"/>
          <w:szCs w:val="24"/>
          <w:u w:val="single"/>
        </w:rPr>
        <w:t xml:space="preserve"> р</w:t>
      </w:r>
      <w:r w:rsidR="008E22AC">
        <w:rPr>
          <w:rFonts w:ascii="Times New Roman" w:hAnsi="Times New Roman" w:cs="Times New Roman"/>
          <w:sz w:val="24"/>
          <w:szCs w:val="24"/>
          <w:u w:val="single"/>
        </w:rPr>
        <w:t>оці</w:t>
      </w:r>
      <w:r w:rsidR="00A37ABC" w:rsidRPr="00BD08E7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8E22AC">
        <w:rPr>
          <w:rFonts w:ascii="Times New Roman" w:hAnsi="Times New Roman" w:cs="Times New Roman"/>
          <w:sz w:val="24"/>
          <w:szCs w:val="24"/>
          <w:u w:val="single"/>
        </w:rPr>
        <w:t xml:space="preserve">усього розглянуто в </w:t>
      </w:r>
      <w:r w:rsidR="00A37ABC" w:rsidRPr="00BD08E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D0AD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22855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E22AC">
        <w:rPr>
          <w:rFonts w:ascii="Times New Roman" w:hAnsi="Times New Roman" w:cs="Times New Roman"/>
          <w:sz w:val="24"/>
          <w:szCs w:val="24"/>
          <w:u w:val="single"/>
        </w:rPr>
        <w:t xml:space="preserve"> році</w:t>
      </w:r>
      <w:r w:rsidR="00A37ABC" w:rsidRPr="00BD08E7">
        <w:rPr>
          <w:rFonts w:ascii="Times New Roman" w:hAnsi="Times New Roman" w:cs="Times New Roman"/>
          <w:sz w:val="24"/>
          <w:szCs w:val="24"/>
          <w:u w:val="single"/>
        </w:rPr>
        <w:t xml:space="preserve"> х100%</w:t>
      </w:r>
      <w:r w:rsidR="00A37ABC">
        <w:rPr>
          <w:rFonts w:ascii="Times New Roman" w:hAnsi="Times New Roman" w:cs="Times New Roman"/>
          <w:sz w:val="24"/>
          <w:szCs w:val="24"/>
          <w:u w:val="single"/>
        </w:rPr>
        <w:t>-100%</w:t>
      </w:r>
    </w:p>
    <w:p w:rsidR="00342F41" w:rsidRDefault="00342F41" w:rsidP="005D6E3C">
      <w:pPr>
        <w:pStyle w:val="a3"/>
        <w:ind w:left="108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4A7584" w:rsidRDefault="004A7584" w:rsidP="005D6E3C">
      <w:pPr>
        <w:pStyle w:val="a3"/>
        <w:ind w:left="108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4A7584" w:rsidRDefault="004A7584" w:rsidP="005D6E3C">
      <w:pPr>
        <w:pStyle w:val="a3"/>
        <w:ind w:left="108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4A7584" w:rsidRDefault="004A7584" w:rsidP="005D6E3C">
      <w:pPr>
        <w:pStyle w:val="a3"/>
        <w:ind w:left="1080"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342F41" w:rsidRPr="005D6E3C" w:rsidRDefault="00342F41" w:rsidP="005D6E3C">
      <w:pPr>
        <w:pStyle w:val="a3"/>
        <w:ind w:left="1080" w:firstLine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046" w:type="dxa"/>
        <w:tblInd w:w="93" w:type="dxa"/>
        <w:tblLook w:val="04A0"/>
      </w:tblPr>
      <w:tblGrid>
        <w:gridCol w:w="4126"/>
        <w:gridCol w:w="1060"/>
        <w:gridCol w:w="1120"/>
        <w:gridCol w:w="1000"/>
        <w:gridCol w:w="1180"/>
        <w:gridCol w:w="1560"/>
      </w:tblGrid>
      <w:tr w:rsidR="00342F41" w:rsidRPr="00C1739F" w:rsidTr="00F77C8D">
        <w:trPr>
          <w:trHeight w:val="315"/>
        </w:trPr>
        <w:tc>
          <w:tcPr>
            <w:tcW w:w="10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F41" w:rsidRPr="00080191" w:rsidRDefault="00342F41" w:rsidP="00342F4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08019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uk-UA"/>
              </w:rPr>
              <w:t>Таблиця № 3</w:t>
            </w:r>
            <w:r w:rsidRPr="00080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C17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Загальна тривалість перебування  справ та матеріалів у суді </w:t>
            </w:r>
          </w:p>
          <w:p w:rsidR="00342F41" w:rsidRPr="00080191" w:rsidRDefault="00342F41" w:rsidP="00F77C8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C17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(</w:t>
            </w:r>
            <w:r w:rsidRPr="000801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розглянуто протягом звітного періоду </w:t>
            </w:r>
            <w:r w:rsidR="002716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6681</w:t>
            </w:r>
            <w:r w:rsidRPr="00C173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)</w:t>
            </w:r>
          </w:p>
          <w:p w:rsidR="00342F41" w:rsidRPr="00C1739F" w:rsidRDefault="00342F41" w:rsidP="00F77C8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342F41" w:rsidRPr="00C1739F" w:rsidTr="00F77C8D">
        <w:trPr>
          <w:trHeight w:val="33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2F41" w:rsidRPr="00C1739F" w:rsidRDefault="00342F41" w:rsidP="00F77C8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C173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Справи і матеріали</w:t>
            </w:r>
          </w:p>
        </w:tc>
        <w:tc>
          <w:tcPr>
            <w:tcW w:w="5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F41" w:rsidRPr="00C1739F" w:rsidRDefault="00342F41" w:rsidP="00F77C8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17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 закінчених провадженням справ</w:t>
            </w:r>
          </w:p>
        </w:tc>
      </w:tr>
      <w:tr w:rsidR="00342F41" w:rsidRPr="00C1739F" w:rsidTr="00F77C8D">
        <w:trPr>
          <w:trHeight w:val="9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F41" w:rsidRPr="00C1739F" w:rsidRDefault="00342F41" w:rsidP="00F77C8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41" w:rsidRPr="00C1739F" w:rsidRDefault="00342F41" w:rsidP="00F77C8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C17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 до 3 міс. включно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41" w:rsidRPr="00C1739F" w:rsidRDefault="00342F41" w:rsidP="00F77C8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C17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понад 3 міс. до 1 року включно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41" w:rsidRPr="00C1739F" w:rsidRDefault="00342F41" w:rsidP="00F77C8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C17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понад 1 рік до 2-х років включно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41" w:rsidRPr="00C1739F" w:rsidRDefault="00342F41" w:rsidP="00F77C8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C17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понад 2-х років до   3-х років включно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41" w:rsidRPr="00C1739F" w:rsidRDefault="00342F41" w:rsidP="00F77C8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</w:pPr>
            <w:r w:rsidRPr="00C1739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понад 3 роки</w:t>
            </w:r>
          </w:p>
        </w:tc>
      </w:tr>
      <w:tr w:rsidR="00271661" w:rsidRPr="00C1739F" w:rsidTr="00F77C8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661" w:rsidRPr="00C1739F" w:rsidRDefault="00271661" w:rsidP="00F77C8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C17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271661" w:rsidRPr="00C1739F" w:rsidTr="00F77C8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C1739F" w:rsidRDefault="00271661" w:rsidP="00F77C8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7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кримінального  судочинства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1 792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71661" w:rsidRPr="00C1739F" w:rsidTr="00F77C8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661" w:rsidRPr="00C1739F" w:rsidRDefault="00271661" w:rsidP="00F77C8D">
            <w:pPr>
              <w:ind w:left="0" w:firstLineChars="200" w:firstLine="40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C173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справи кримінального провадження (з гр.4 ряд.1 розділу 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71661" w:rsidRPr="00C1739F" w:rsidTr="00F77C8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661" w:rsidRPr="00C1739F" w:rsidRDefault="00271661" w:rsidP="00F77C8D">
            <w:pPr>
              <w:ind w:left="0" w:firstLineChars="200" w:firstLine="40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C1739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справи досудового розслідування (слідчі судді) (з гр.4 ряд.2 розділу 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1 372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61" w:rsidRPr="00C1739F" w:rsidTr="00F77C8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C1739F" w:rsidRDefault="00271661" w:rsidP="00F77C8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7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адміністративного судочинства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661" w:rsidRPr="00C1739F" w:rsidTr="00F77C8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C1739F" w:rsidRDefault="00271661" w:rsidP="00F77C8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7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цивільного  судочинства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1 760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71661" w:rsidRPr="00C1739F" w:rsidTr="00F77C8D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C1739F" w:rsidRDefault="00271661" w:rsidP="00F77C8D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7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адміністративні правопорушення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2 534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66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12C" w:rsidRDefault="00D6512C" w:rsidP="00D6512C">
      <w:p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E32DA0" w:rsidRDefault="00E32DA0" w:rsidP="00D6512C">
      <w:pPr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401328" w:rsidRPr="00401328" w:rsidRDefault="00D6512C" w:rsidP="00D6512C">
      <w:pPr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Таблиця №</w:t>
      </w:r>
      <w:r w:rsidR="00342F41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6512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6512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Результативні показники розгляду справ</w:t>
      </w:r>
      <w:r w:rsidR="00401328" w:rsidRPr="0040132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 </w:t>
      </w:r>
      <w:r w:rsidR="004013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</w:t>
      </w:r>
      <w:r w:rsidR="00401328" w:rsidRPr="0040132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20</w:t>
      </w:r>
      <w:r w:rsidR="00566F7C" w:rsidRPr="004A34B3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2</w:t>
      </w:r>
      <w:r w:rsidR="00271661" w:rsidRPr="00271661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3 </w:t>
      </w:r>
      <w:r w:rsidR="0040132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році</w:t>
      </w:r>
    </w:p>
    <w:p w:rsidR="00401328" w:rsidRPr="00401328" w:rsidRDefault="00401328" w:rsidP="00D6512C">
      <w:pPr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</w:p>
    <w:tbl>
      <w:tblPr>
        <w:tblW w:w="9560" w:type="dxa"/>
        <w:tblInd w:w="91" w:type="dxa"/>
        <w:tblLook w:val="04A0"/>
      </w:tblPr>
      <w:tblGrid>
        <w:gridCol w:w="460"/>
        <w:gridCol w:w="6320"/>
        <w:gridCol w:w="1180"/>
        <w:gridCol w:w="1600"/>
      </w:tblGrid>
      <w:tr w:rsidR="00271661" w:rsidRPr="00271661" w:rsidTr="00271661">
        <w:trPr>
          <w:trHeight w:val="51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показника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рядка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</w:tr>
      <w:tr w:rsidR="00271661" w:rsidRPr="00271661" w:rsidTr="00271661">
        <w:trPr>
          <w:trHeight w:val="555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Відсоток справ та матеріалів, загальний термін проходження яких триває понад один рік,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9,6</w:t>
            </w:r>
          </w:p>
        </w:tc>
      </w:tr>
      <w:tr w:rsidR="00271661" w:rsidRPr="00271661" w:rsidTr="00271661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кримінального  судочинства,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23,4</w:t>
            </w:r>
          </w:p>
        </w:tc>
      </w:tr>
      <w:tr w:rsidR="00271661" w:rsidRPr="00271661" w:rsidTr="00271661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адміністративного судочинства,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16,7</w:t>
            </w:r>
          </w:p>
        </w:tc>
      </w:tr>
      <w:tr w:rsidR="00271661" w:rsidRPr="00271661" w:rsidTr="00271661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цивільного  судочинства,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4,8</w:t>
            </w:r>
          </w:p>
        </w:tc>
      </w:tr>
      <w:tr w:rsidR="00271661" w:rsidRPr="00271661" w:rsidTr="00271661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адміністративні правопорушення,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</w:tr>
      <w:tr w:rsidR="00271661" w:rsidRPr="00271661" w:rsidTr="00271661">
        <w:trPr>
          <w:trHeight w:val="36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Відсоток розгляду справ,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93,2</w:t>
            </w:r>
          </w:p>
        </w:tc>
      </w:tr>
      <w:tr w:rsidR="00271661" w:rsidRPr="00271661" w:rsidTr="00271661">
        <w:trPr>
          <w:trHeight w:val="36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1 336</w:t>
            </w:r>
          </w:p>
        </w:tc>
      </w:tr>
      <w:tr w:rsidR="00271661" w:rsidRPr="00271661" w:rsidTr="00271661">
        <w:trPr>
          <w:trHeight w:val="51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1 546</w:t>
            </w:r>
          </w:p>
        </w:tc>
      </w:tr>
      <w:tr w:rsidR="00271661" w:rsidRPr="00271661" w:rsidTr="0027166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271661" w:rsidRPr="00271661" w:rsidTr="0027166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кримінального  судочинства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</w:tr>
      <w:tr w:rsidR="00271661" w:rsidRPr="00271661" w:rsidTr="0027166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Chars="200" w:firstLine="40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справи кримінального провадження (з гр.4 ряд.1 розділу 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244</w:t>
            </w:r>
          </w:p>
        </w:tc>
      </w:tr>
      <w:tr w:rsidR="00271661" w:rsidRPr="00271661" w:rsidTr="0027166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Chars="200" w:firstLine="40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справи досудового розслідування (слідчі судді) (з гр.4 ряд.2 розділу 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271661" w:rsidRPr="00271661" w:rsidTr="0027166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адміністративного судочинства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133</w:t>
            </w:r>
          </w:p>
        </w:tc>
      </w:tr>
      <w:tr w:rsidR="00271661" w:rsidRPr="00271661" w:rsidTr="0027166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цивільного  судочинства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73</w:t>
            </w:r>
          </w:p>
        </w:tc>
      </w:tr>
      <w:tr w:rsidR="00271661" w:rsidRPr="00271661" w:rsidTr="00271661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 адміністративні правопорушення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661" w:rsidRPr="00271661" w:rsidRDefault="00271661" w:rsidP="00271661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166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</w:tr>
    </w:tbl>
    <w:p w:rsidR="004A34B3" w:rsidRDefault="004A34B3" w:rsidP="00F810A5">
      <w:p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C57E98" w:rsidRDefault="00C57E98" w:rsidP="00F810A5">
      <w:p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C57E98" w:rsidRPr="00C57E98" w:rsidRDefault="00C57E98" w:rsidP="00F810A5">
      <w:p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DE5881" w:rsidRDefault="00F810A5" w:rsidP="00F810A5">
      <w:p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9170C2">
        <w:rPr>
          <w:rFonts w:ascii="Times New Roman" w:hAnsi="Times New Roman" w:cs="Times New Roman"/>
          <w:noProof/>
          <w:color w:val="FF0000"/>
          <w:sz w:val="28"/>
          <w:szCs w:val="28"/>
          <w:lang w:eastAsia="uk-UA"/>
        </w:rPr>
        <w:drawing>
          <wp:inline distT="0" distB="0" distL="0" distR="0">
            <wp:extent cx="5486400" cy="28670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810A5" w:rsidRDefault="00F810A5" w:rsidP="00F810A5">
      <w:p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E3E49" w:rsidRDefault="00BE3E49" w:rsidP="007E53A3">
      <w:p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  <w:r w:rsidR="0018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3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розгляду </w:t>
      </w:r>
      <w:r w:rsidRPr="00F810A5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 xml:space="preserve"> цивільного судочинства (позовне провадження)</w:t>
      </w:r>
      <w:r w:rsidRPr="00F810A5">
        <w:rPr>
          <w:rFonts w:ascii="Times New Roman" w:hAnsi="Times New Roman" w:cs="Times New Roman"/>
          <w:sz w:val="28"/>
          <w:szCs w:val="28"/>
        </w:rPr>
        <w:t xml:space="preserve"> в 20</w:t>
      </w:r>
      <w:r w:rsidR="00401328">
        <w:rPr>
          <w:rFonts w:ascii="Times New Roman" w:hAnsi="Times New Roman" w:cs="Times New Roman"/>
          <w:sz w:val="28"/>
          <w:szCs w:val="28"/>
        </w:rPr>
        <w:t>2</w:t>
      </w:r>
      <w:r w:rsidR="008F4551" w:rsidRPr="00A87D8A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0A5">
        <w:rPr>
          <w:rFonts w:ascii="Times New Roman" w:hAnsi="Times New Roman" w:cs="Times New Roman"/>
          <w:sz w:val="28"/>
          <w:szCs w:val="28"/>
        </w:rPr>
        <w:t>роц</w:t>
      </w:r>
      <w:r>
        <w:rPr>
          <w:rFonts w:ascii="Times New Roman" w:hAnsi="Times New Roman" w:cs="Times New Roman"/>
          <w:sz w:val="28"/>
          <w:szCs w:val="28"/>
        </w:rPr>
        <w:t>і.</w:t>
      </w:r>
    </w:p>
    <w:p w:rsidR="00F810A5" w:rsidRDefault="00F810A5" w:rsidP="00F810A5">
      <w:p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10A5" w:rsidRDefault="00F810A5" w:rsidP="00F810A5">
      <w:p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810A5" w:rsidRDefault="00F810A5" w:rsidP="00F810A5">
      <w:p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10A5" w:rsidRDefault="00F810A5" w:rsidP="00F810A5">
      <w:p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810A5" w:rsidRDefault="00F810A5" w:rsidP="00F810A5">
      <w:p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E3E49" w:rsidRDefault="00BE3E49" w:rsidP="00BE3E49">
      <w:p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18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8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Структура розгляду </w:t>
      </w:r>
      <w:r w:rsidRPr="00F810A5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 xml:space="preserve"> цивільного судочинства (окреме провадження)</w:t>
      </w:r>
      <w:r w:rsidRPr="00F810A5">
        <w:rPr>
          <w:rFonts w:ascii="Times New Roman" w:hAnsi="Times New Roman" w:cs="Times New Roman"/>
          <w:sz w:val="28"/>
          <w:szCs w:val="28"/>
        </w:rPr>
        <w:t xml:space="preserve"> в 20</w:t>
      </w:r>
      <w:r w:rsidR="00401328">
        <w:rPr>
          <w:rFonts w:ascii="Times New Roman" w:hAnsi="Times New Roman" w:cs="Times New Roman"/>
          <w:sz w:val="28"/>
          <w:szCs w:val="28"/>
        </w:rPr>
        <w:t>2</w:t>
      </w:r>
      <w:r w:rsidR="00C57E9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1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році.</w:t>
      </w:r>
    </w:p>
    <w:p w:rsidR="00BE3E49" w:rsidRDefault="00BE3E49" w:rsidP="00BE3E49">
      <w:p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70C2" w:rsidRDefault="009170C2" w:rsidP="00F810A5">
      <w:p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81351" cy="3029638"/>
            <wp:effectExtent l="19050" t="0" r="24099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70C2" w:rsidRPr="00F810A5" w:rsidRDefault="009170C2" w:rsidP="00F810A5">
      <w:p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4420" w:rsidRDefault="002E40CA" w:rsidP="007A1C33">
      <w:p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18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8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A1C33" w:rsidRPr="007A1C33">
        <w:rPr>
          <w:rFonts w:ascii="Times New Roman" w:hAnsi="Times New Roman" w:cs="Times New Roman"/>
          <w:sz w:val="28"/>
          <w:szCs w:val="28"/>
        </w:rPr>
        <w:t xml:space="preserve"> </w:t>
      </w:r>
      <w:r w:rsidR="007A1C33">
        <w:rPr>
          <w:rFonts w:ascii="Times New Roman" w:hAnsi="Times New Roman" w:cs="Times New Roman"/>
          <w:sz w:val="28"/>
          <w:szCs w:val="28"/>
        </w:rPr>
        <w:t xml:space="preserve">Структура розгляду </w:t>
      </w:r>
      <w:r w:rsidR="007A1C33" w:rsidRPr="00F810A5">
        <w:rPr>
          <w:rFonts w:ascii="Times New Roman" w:hAnsi="Times New Roman" w:cs="Times New Roman"/>
          <w:sz w:val="28"/>
          <w:szCs w:val="28"/>
        </w:rPr>
        <w:t>справ</w:t>
      </w:r>
      <w:r w:rsidR="007A1C33">
        <w:rPr>
          <w:rFonts w:ascii="Times New Roman" w:hAnsi="Times New Roman" w:cs="Times New Roman"/>
          <w:sz w:val="28"/>
          <w:szCs w:val="28"/>
        </w:rPr>
        <w:t xml:space="preserve"> адміністративного судочинства </w:t>
      </w:r>
      <w:r w:rsidR="007A1C33" w:rsidRPr="00F810A5">
        <w:rPr>
          <w:rFonts w:ascii="Times New Roman" w:hAnsi="Times New Roman" w:cs="Times New Roman"/>
          <w:sz w:val="28"/>
          <w:szCs w:val="28"/>
        </w:rPr>
        <w:t>в 20</w:t>
      </w:r>
      <w:r w:rsidR="00923DBE">
        <w:rPr>
          <w:rFonts w:ascii="Times New Roman" w:hAnsi="Times New Roman" w:cs="Times New Roman"/>
          <w:sz w:val="28"/>
          <w:szCs w:val="28"/>
        </w:rPr>
        <w:t>2</w:t>
      </w:r>
      <w:r w:rsidR="00C57E9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A1C33"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197B61" w:rsidRDefault="00197B61" w:rsidP="007A1C33">
      <w:p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97B61" w:rsidRDefault="00197B61" w:rsidP="007A1C33">
      <w:p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56AFF" w:rsidRDefault="00556AFF" w:rsidP="007A1C33">
      <w:p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467475" cy="534352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6AFF" w:rsidRDefault="00556AFF" w:rsidP="007A1C33">
      <w:p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277CB" w:rsidRDefault="00F277CB" w:rsidP="00F277CB">
      <w:p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18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8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Структура розгляду </w:t>
      </w:r>
      <w:r w:rsidRPr="00F810A5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 xml:space="preserve"> про адміністративні правопорушення</w:t>
      </w:r>
      <w:r w:rsidRPr="00F810A5">
        <w:rPr>
          <w:rFonts w:ascii="Times New Roman" w:hAnsi="Times New Roman" w:cs="Times New Roman"/>
          <w:sz w:val="28"/>
          <w:szCs w:val="28"/>
        </w:rPr>
        <w:t xml:space="preserve"> в 20</w:t>
      </w:r>
      <w:r w:rsidR="00C57E98">
        <w:rPr>
          <w:rFonts w:ascii="Times New Roman" w:hAnsi="Times New Roman" w:cs="Times New Roman"/>
          <w:sz w:val="28"/>
          <w:szCs w:val="28"/>
        </w:rPr>
        <w:t>23</w:t>
      </w:r>
      <w:r w:rsidR="00867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році.</w:t>
      </w:r>
    </w:p>
    <w:p w:rsidR="00E34435" w:rsidRDefault="00E34435" w:rsidP="007A1C33">
      <w:p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3EE3" w:rsidRDefault="00A35BED" w:rsidP="007A1C33">
      <w:pPr>
        <w:tabs>
          <w:tab w:val="left" w:pos="567"/>
        </w:tabs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257833" cy="7513504"/>
            <wp:effectExtent l="19050" t="0" r="9617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35BED" w:rsidRDefault="00A35BED" w:rsidP="002E40CA">
      <w:pPr>
        <w:tabs>
          <w:tab w:val="left" w:pos="56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2E40CA" w:rsidRDefault="009E2BF1" w:rsidP="002E40CA">
      <w:pPr>
        <w:tabs>
          <w:tab w:val="left" w:pos="56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182210">
        <w:rPr>
          <w:rFonts w:ascii="Times New Roman" w:hAnsi="Times New Roman" w:cs="Times New Roman"/>
          <w:sz w:val="28"/>
          <w:szCs w:val="28"/>
        </w:rPr>
        <w:t xml:space="preserve"> </w:t>
      </w:r>
      <w:r w:rsidR="00F277CB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- Структура розгляду </w:t>
      </w:r>
      <w:r w:rsidRPr="00F810A5">
        <w:rPr>
          <w:rFonts w:ascii="Times New Roman" w:hAnsi="Times New Roman" w:cs="Times New Roman"/>
          <w:sz w:val="28"/>
          <w:szCs w:val="28"/>
        </w:rPr>
        <w:t>справ</w:t>
      </w:r>
      <w:r>
        <w:rPr>
          <w:rFonts w:ascii="Times New Roman" w:hAnsi="Times New Roman" w:cs="Times New Roman"/>
          <w:sz w:val="28"/>
          <w:szCs w:val="28"/>
        </w:rPr>
        <w:t xml:space="preserve"> кримінального провадження </w:t>
      </w:r>
      <w:r w:rsidRPr="00F810A5">
        <w:rPr>
          <w:rFonts w:ascii="Times New Roman" w:hAnsi="Times New Roman" w:cs="Times New Roman"/>
          <w:sz w:val="28"/>
          <w:szCs w:val="28"/>
        </w:rPr>
        <w:t>в 20</w:t>
      </w:r>
      <w:r w:rsidR="00EB7993">
        <w:rPr>
          <w:rFonts w:ascii="Times New Roman" w:hAnsi="Times New Roman" w:cs="Times New Roman"/>
          <w:sz w:val="28"/>
          <w:szCs w:val="28"/>
        </w:rPr>
        <w:t>2</w:t>
      </w:r>
      <w:r w:rsidR="00946A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</w:p>
    <w:p w:rsidR="002E40CA" w:rsidRDefault="002E40CA" w:rsidP="00F9666F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83CC4" w:rsidRDefault="00A83CC4" w:rsidP="00A83CC4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49605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3CC4" w:rsidRDefault="00A83CC4" w:rsidP="00A83CC4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A83CC4" w:rsidRDefault="00A83CC4" w:rsidP="00A83CC4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F277CB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- Структура р</w:t>
      </w:r>
      <w:r w:rsidRPr="00A83CC4">
        <w:rPr>
          <w:rFonts w:ascii="Times New Roman" w:hAnsi="Times New Roman" w:cs="Times New Roman"/>
          <w:sz w:val="28"/>
          <w:szCs w:val="28"/>
        </w:rPr>
        <w:t>озгляд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3CC4">
        <w:rPr>
          <w:rFonts w:ascii="Times New Roman" w:hAnsi="Times New Roman" w:cs="Times New Roman"/>
          <w:sz w:val="28"/>
          <w:szCs w:val="28"/>
        </w:rPr>
        <w:t xml:space="preserve"> слідчим суддею клопотань, скарг, заяв під час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3CC4">
        <w:rPr>
          <w:rFonts w:ascii="Times New Roman" w:hAnsi="Times New Roman" w:cs="Times New Roman"/>
          <w:sz w:val="28"/>
          <w:szCs w:val="28"/>
        </w:rPr>
        <w:t>досудового розслідування</w:t>
      </w:r>
    </w:p>
    <w:p w:rsidR="002E40CA" w:rsidRDefault="002E40CA" w:rsidP="00F9666F">
      <w:pPr>
        <w:tabs>
          <w:tab w:val="left" w:pos="56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A31AC" w:rsidRDefault="001A31AC" w:rsidP="001A31AC">
      <w:pPr>
        <w:tabs>
          <w:tab w:val="left" w:pos="56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A31AC" w:rsidRDefault="001A31AC" w:rsidP="001A31AC">
      <w:pPr>
        <w:tabs>
          <w:tab w:val="left" w:pos="56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A31AC" w:rsidRDefault="001A31AC" w:rsidP="001A31AC">
      <w:pPr>
        <w:tabs>
          <w:tab w:val="left" w:pos="56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A31AC" w:rsidRDefault="001A31AC" w:rsidP="001A31AC">
      <w:pPr>
        <w:tabs>
          <w:tab w:val="left" w:pos="567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F277CB">
        <w:rPr>
          <w:rFonts w:ascii="Times New Roman" w:hAnsi="Times New Roman" w:cs="Times New Roman"/>
          <w:sz w:val="28"/>
          <w:szCs w:val="28"/>
        </w:rPr>
        <w:t xml:space="preserve">. 8 </w:t>
      </w:r>
      <w:r>
        <w:rPr>
          <w:rFonts w:ascii="Times New Roman" w:hAnsi="Times New Roman" w:cs="Times New Roman"/>
          <w:sz w:val="28"/>
          <w:szCs w:val="28"/>
        </w:rPr>
        <w:t>- Структура р</w:t>
      </w:r>
      <w:r w:rsidRPr="001A31AC">
        <w:rPr>
          <w:rFonts w:ascii="Times New Roman" w:hAnsi="Times New Roman" w:cs="Times New Roman"/>
          <w:sz w:val="28"/>
          <w:szCs w:val="28"/>
        </w:rPr>
        <w:t>озгляд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31AC">
        <w:rPr>
          <w:rFonts w:ascii="Times New Roman" w:hAnsi="Times New Roman" w:cs="Times New Roman"/>
          <w:sz w:val="28"/>
          <w:szCs w:val="28"/>
        </w:rPr>
        <w:t xml:space="preserve"> клопотань (подань) у порядку виконання судових рішень</w:t>
      </w:r>
    </w:p>
    <w:p w:rsidR="007203F0" w:rsidRDefault="007203F0" w:rsidP="001A31AC">
      <w:pPr>
        <w:tabs>
          <w:tab w:val="left" w:pos="567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C73A18" w:rsidRDefault="00C73A18" w:rsidP="007203F0">
      <w:pPr>
        <w:pStyle w:val="2"/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C73A18" w:rsidRDefault="00C73A18" w:rsidP="007203F0">
      <w:pPr>
        <w:pStyle w:val="2"/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C73A18" w:rsidRDefault="00C73A18" w:rsidP="007203F0">
      <w:pPr>
        <w:pStyle w:val="2"/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C73A18" w:rsidRDefault="00C73A18" w:rsidP="007203F0">
      <w:pPr>
        <w:pStyle w:val="2"/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7203F0" w:rsidRPr="00FC291D" w:rsidRDefault="007203F0" w:rsidP="007203F0">
      <w:pPr>
        <w:pStyle w:val="2"/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FC291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lastRenderedPageBreak/>
        <w:t>Кримінальні провадження</w:t>
      </w:r>
      <w:r w:rsidR="00B7195D" w:rsidRPr="00FC291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  <w:r w:rsidRPr="00FC291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(кримінальні справи) в суді</w:t>
      </w:r>
    </w:p>
    <w:p w:rsidR="007203F0" w:rsidRPr="00FC291D" w:rsidRDefault="009C0072" w:rsidP="007203F0">
      <w:pPr>
        <w:pStyle w:val="2"/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FC291D">
        <w:rPr>
          <w:rFonts w:ascii="Times New Roman" w:hAnsi="Times New Roman" w:cs="Times New Roman"/>
          <w:bCs/>
          <w:sz w:val="28"/>
          <w:szCs w:val="28"/>
        </w:rPr>
        <w:t>У</w:t>
      </w:r>
      <w:r w:rsidR="007203F0" w:rsidRPr="00FC291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4B6FDE" w:rsidRPr="00FC291D">
        <w:rPr>
          <w:rFonts w:ascii="Times New Roman" w:hAnsi="Times New Roman" w:cs="Times New Roman"/>
          <w:bCs/>
          <w:sz w:val="28"/>
          <w:szCs w:val="28"/>
        </w:rPr>
        <w:t>2</w:t>
      </w:r>
      <w:r w:rsidR="00FC291D" w:rsidRPr="00FC291D">
        <w:rPr>
          <w:rFonts w:ascii="Times New Roman" w:hAnsi="Times New Roman" w:cs="Times New Roman"/>
          <w:bCs/>
          <w:sz w:val="28"/>
          <w:szCs w:val="28"/>
        </w:rPr>
        <w:t>3</w:t>
      </w:r>
      <w:r w:rsidR="007203F0" w:rsidRPr="00FC291D">
        <w:rPr>
          <w:rFonts w:ascii="Times New Roman" w:hAnsi="Times New Roman" w:cs="Times New Roman"/>
          <w:bCs/>
          <w:sz w:val="28"/>
          <w:szCs w:val="28"/>
        </w:rPr>
        <w:t xml:space="preserve"> році надійшло </w:t>
      </w:r>
      <w:r w:rsidR="00FC291D" w:rsidRPr="00FC291D">
        <w:rPr>
          <w:rFonts w:ascii="Times New Roman" w:hAnsi="Times New Roman" w:cs="Times New Roman"/>
          <w:bCs/>
          <w:sz w:val="28"/>
          <w:szCs w:val="28"/>
        </w:rPr>
        <w:t>287</w:t>
      </w:r>
      <w:r w:rsidR="007203F0" w:rsidRPr="00FC291D">
        <w:rPr>
          <w:rFonts w:ascii="Times New Roman" w:hAnsi="Times New Roman" w:cs="Times New Roman"/>
          <w:bCs/>
          <w:sz w:val="28"/>
          <w:szCs w:val="28"/>
        </w:rPr>
        <w:t xml:space="preserve"> кримінальних провадження (кримінальних справ) різних категорій. Загальна кількість кримінальних проваджень (справ), що знаходились на розгляді в суд</w:t>
      </w:r>
      <w:r w:rsidR="00B923D7" w:rsidRPr="00FC291D">
        <w:rPr>
          <w:rFonts w:ascii="Times New Roman" w:hAnsi="Times New Roman" w:cs="Times New Roman"/>
          <w:bCs/>
          <w:sz w:val="28"/>
          <w:szCs w:val="28"/>
        </w:rPr>
        <w:t>і</w:t>
      </w:r>
      <w:r w:rsidR="007203F0" w:rsidRPr="00FC291D">
        <w:rPr>
          <w:rFonts w:ascii="Times New Roman" w:hAnsi="Times New Roman" w:cs="Times New Roman"/>
          <w:bCs/>
          <w:sz w:val="28"/>
          <w:szCs w:val="28"/>
        </w:rPr>
        <w:t xml:space="preserve">, становила </w:t>
      </w:r>
      <w:r w:rsidR="00FC291D" w:rsidRPr="00FC291D">
        <w:rPr>
          <w:rFonts w:ascii="Times New Roman" w:hAnsi="Times New Roman" w:cs="Times New Roman"/>
          <w:bCs/>
          <w:sz w:val="28"/>
          <w:szCs w:val="28"/>
        </w:rPr>
        <w:t>459</w:t>
      </w:r>
      <w:r w:rsidR="007203F0" w:rsidRPr="00FC291D">
        <w:rPr>
          <w:rFonts w:ascii="Times New Roman" w:hAnsi="Times New Roman" w:cs="Times New Roman"/>
          <w:bCs/>
          <w:sz w:val="28"/>
          <w:szCs w:val="28"/>
        </w:rPr>
        <w:t xml:space="preserve"> відносно </w:t>
      </w:r>
      <w:r w:rsidR="00FC291D" w:rsidRPr="00FC291D">
        <w:rPr>
          <w:rFonts w:ascii="Times New Roman" w:hAnsi="Times New Roman" w:cs="Times New Roman"/>
          <w:bCs/>
          <w:sz w:val="28"/>
          <w:szCs w:val="28"/>
        </w:rPr>
        <w:t>477</w:t>
      </w:r>
      <w:r w:rsidR="004B6FDE" w:rsidRPr="00FC29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3F0" w:rsidRPr="00FC291D">
        <w:rPr>
          <w:rFonts w:ascii="Times New Roman" w:hAnsi="Times New Roman" w:cs="Times New Roman"/>
          <w:bCs/>
          <w:sz w:val="28"/>
          <w:szCs w:val="28"/>
        </w:rPr>
        <w:t>ос</w:t>
      </w:r>
      <w:r w:rsidR="004B6FDE" w:rsidRPr="00FC291D">
        <w:rPr>
          <w:rFonts w:ascii="Times New Roman" w:hAnsi="Times New Roman" w:cs="Times New Roman"/>
          <w:bCs/>
          <w:sz w:val="28"/>
          <w:szCs w:val="28"/>
        </w:rPr>
        <w:t>і</w:t>
      </w:r>
      <w:r w:rsidR="00F127F3" w:rsidRPr="00FC291D">
        <w:rPr>
          <w:rFonts w:ascii="Times New Roman" w:hAnsi="Times New Roman" w:cs="Times New Roman"/>
          <w:bCs/>
          <w:sz w:val="28"/>
          <w:szCs w:val="28"/>
        </w:rPr>
        <w:t>б</w:t>
      </w:r>
      <w:r w:rsidR="007203F0" w:rsidRPr="00FC291D">
        <w:rPr>
          <w:rFonts w:ascii="Times New Roman" w:hAnsi="Times New Roman" w:cs="Times New Roman"/>
          <w:bCs/>
          <w:sz w:val="28"/>
          <w:szCs w:val="28"/>
        </w:rPr>
        <w:t xml:space="preserve">. Порівняно з попереднім періодом кількість проваджень (справ), що знаходилася на розгляді, </w:t>
      </w:r>
      <w:r w:rsidR="00025671" w:rsidRPr="00FC291D">
        <w:rPr>
          <w:rFonts w:ascii="Times New Roman" w:hAnsi="Times New Roman" w:cs="Times New Roman"/>
          <w:bCs/>
          <w:sz w:val="28"/>
          <w:szCs w:val="28"/>
        </w:rPr>
        <w:t>з</w:t>
      </w:r>
      <w:r w:rsidR="00FC291D" w:rsidRPr="00FC291D">
        <w:rPr>
          <w:rFonts w:ascii="Times New Roman" w:hAnsi="Times New Roman" w:cs="Times New Roman"/>
          <w:bCs/>
          <w:sz w:val="28"/>
          <w:szCs w:val="28"/>
        </w:rPr>
        <w:t>більшилося</w:t>
      </w:r>
      <w:r w:rsidR="00025671" w:rsidRPr="00FC29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3F0" w:rsidRPr="00FC291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C291D" w:rsidRPr="00FC291D">
        <w:rPr>
          <w:rFonts w:ascii="Times New Roman" w:hAnsi="Times New Roman" w:cs="Times New Roman"/>
          <w:bCs/>
          <w:sz w:val="28"/>
          <w:szCs w:val="28"/>
        </w:rPr>
        <w:t>30</w:t>
      </w:r>
      <w:r w:rsidR="007203F0" w:rsidRPr="00FC291D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DB4048" w:rsidRPr="00FC291D">
        <w:rPr>
          <w:rFonts w:ascii="Times New Roman" w:hAnsi="Times New Roman" w:cs="Times New Roman"/>
          <w:bCs/>
          <w:sz w:val="28"/>
          <w:szCs w:val="28"/>
        </w:rPr>
        <w:t>(</w:t>
      </w:r>
      <w:r w:rsidR="00FC291D" w:rsidRPr="00FC291D">
        <w:rPr>
          <w:rFonts w:ascii="Times New Roman" w:hAnsi="Times New Roman" w:cs="Times New Roman"/>
          <w:bCs/>
          <w:sz w:val="28"/>
          <w:szCs w:val="28"/>
        </w:rPr>
        <w:t>321</w:t>
      </w:r>
      <w:r w:rsidR="00DB4048" w:rsidRPr="00FC291D">
        <w:rPr>
          <w:rFonts w:ascii="Times New Roman" w:hAnsi="Times New Roman" w:cs="Times New Roman"/>
          <w:bCs/>
          <w:sz w:val="28"/>
          <w:szCs w:val="28"/>
        </w:rPr>
        <w:t xml:space="preserve"> справ</w:t>
      </w:r>
      <w:r w:rsidR="00FC291D" w:rsidRPr="00FC291D">
        <w:rPr>
          <w:rFonts w:ascii="Times New Roman" w:hAnsi="Times New Roman" w:cs="Times New Roman"/>
          <w:bCs/>
          <w:sz w:val="28"/>
          <w:szCs w:val="28"/>
        </w:rPr>
        <w:t>а</w:t>
      </w:r>
      <w:r w:rsidR="00DB4048" w:rsidRPr="00FC291D">
        <w:rPr>
          <w:rFonts w:ascii="Times New Roman" w:hAnsi="Times New Roman" w:cs="Times New Roman"/>
          <w:bCs/>
          <w:sz w:val="28"/>
          <w:szCs w:val="28"/>
        </w:rPr>
        <w:t xml:space="preserve"> відносно </w:t>
      </w:r>
      <w:r w:rsidR="00FC291D" w:rsidRPr="00FC291D">
        <w:rPr>
          <w:rFonts w:ascii="Times New Roman" w:hAnsi="Times New Roman" w:cs="Times New Roman"/>
          <w:bCs/>
          <w:sz w:val="28"/>
          <w:szCs w:val="28"/>
        </w:rPr>
        <w:t>345</w:t>
      </w:r>
      <w:r w:rsidR="00DB4048" w:rsidRPr="00FC291D">
        <w:rPr>
          <w:rFonts w:ascii="Times New Roman" w:hAnsi="Times New Roman" w:cs="Times New Roman"/>
          <w:bCs/>
          <w:sz w:val="28"/>
          <w:szCs w:val="28"/>
        </w:rPr>
        <w:t xml:space="preserve"> осіб)</w:t>
      </w:r>
      <w:r w:rsidR="007203F0" w:rsidRPr="00FC291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7195D" w:rsidRPr="007203F0" w:rsidRDefault="00B7195D" w:rsidP="007203F0">
      <w:pPr>
        <w:pStyle w:val="2"/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7203F0" w:rsidRDefault="007203F0" w:rsidP="00B7195D">
      <w:pPr>
        <w:spacing w:before="120"/>
        <w:rPr>
          <w:rFonts w:ascii="Times New Roman" w:hAnsi="Times New Roman" w:cs="Times New Roman"/>
          <w:bCs/>
          <w:sz w:val="28"/>
          <w:szCs w:val="28"/>
        </w:rPr>
      </w:pPr>
      <w:r w:rsidRPr="00D6512C">
        <w:rPr>
          <w:rFonts w:ascii="Times New Roman" w:hAnsi="Times New Roman" w:cs="Times New Roman"/>
          <w:bCs/>
          <w:sz w:val="28"/>
          <w:szCs w:val="28"/>
          <w:u w:val="single"/>
        </w:rPr>
        <w:t>Таблиця</w:t>
      </w:r>
      <w:r w:rsidR="00D6512C" w:rsidRPr="00D6512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№ </w:t>
      </w:r>
      <w:r w:rsidR="00D6512C"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Pr="007203F0">
        <w:rPr>
          <w:rFonts w:ascii="Times New Roman" w:hAnsi="Times New Roman" w:cs="Times New Roman"/>
          <w:bCs/>
          <w:sz w:val="28"/>
          <w:szCs w:val="28"/>
        </w:rPr>
        <w:t xml:space="preserve"> Розподіл справ за розділами КК України. </w:t>
      </w:r>
    </w:p>
    <w:p w:rsidR="00B7195D" w:rsidRPr="007203F0" w:rsidRDefault="00B7195D" w:rsidP="00B7195D">
      <w:pPr>
        <w:spacing w:before="1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417"/>
        <w:gridCol w:w="1122"/>
        <w:gridCol w:w="1122"/>
        <w:gridCol w:w="886"/>
        <w:gridCol w:w="1171"/>
      </w:tblGrid>
      <w:tr w:rsidR="00EF70B9" w:rsidRPr="007203F0" w:rsidTr="00B7195D">
        <w:trPr>
          <w:trHeight w:val="80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B9" w:rsidRPr="00DB4048" w:rsidRDefault="00EF70B9" w:rsidP="00DB4048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>Назва розділу Особливої частини КК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B9" w:rsidRPr="00DB4048" w:rsidRDefault="00EF70B9" w:rsidP="00DB4048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>Статті КК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B9" w:rsidRPr="00DB4048" w:rsidRDefault="00EF70B9" w:rsidP="003904D7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справ на розгляді у 20</w:t>
            </w:r>
            <w:r w:rsidR="004B6F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904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році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B9" w:rsidRPr="00DB4048" w:rsidRDefault="00EF70B9" w:rsidP="007742E4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 справ на розгляді у 20</w:t>
            </w:r>
            <w:r w:rsidR="004B6F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742E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році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B9" w:rsidRPr="00DB4048" w:rsidRDefault="00EF70B9" w:rsidP="00DB4048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>Динаміка</w:t>
            </w:r>
          </w:p>
        </w:tc>
      </w:tr>
      <w:tr w:rsidR="00EF70B9" w:rsidRPr="007203F0" w:rsidTr="00B7195D">
        <w:trPr>
          <w:trHeight w:val="802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B9" w:rsidRPr="00DB4048" w:rsidRDefault="00EF70B9" w:rsidP="00DB4048">
            <w:pPr>
              <w:ind w:firstLine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B9" w:rsidRPr="00DB4048" w:rsidRDefault="00EF70B9" w:rsidP="00DB4048">
            <w:pPr>
              <w:ind w:firstLine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B9" w:rsidRPr="00DB4048" w:rsidRDefault="00EF70B9" w:rsidP="00DB4048">
            <w:pPr>
              <w:ind w:firstLine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B9" w:rsidRPr="00DB4048" w:rsidRDefault="00EF70B9" w:rsidP="00DB4048">
            <w:pPr>
              <w:ind w:firstLine="2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B9" w:rsidRPr="00DB4048" w:rsidRDefault="00EF70B9" w:rsidP="00DB4048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>Абс.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B9" w:rsidRPr="00DB4048" w:rsidRDefault="00EF70B9" w:rsidP="00DB4048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3904D7" w:rsidRPr="007203F0" w:rsidTr="00B7195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7" w:rsidRPr="00DB4048" w:rsidRDefault="003904D7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D7">
              <w:rPr>
                <w:rFonts w:ascii="Times New Roman" w:hAnsi="Times New Roman" w:cs="Times New Roman"/>
                <w:b/>
                <w:sz w:val="20"/>
                <w:szCs w:val="20"/>
              </w:rPr>
              <w:t>Злочини проти основ національної безпеки України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D7" w:rsidRPr="00DB4048" w:rsidRDefault="003904D7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D7">
              <w:rPr>
                <w:rFonts w:ascii="Times New Roman" w:hAnsi="Times New Roman" w:cs="Times New Roman"/>
                <w:b/>
                <w:sz w:val="20"/>
                <w:szCs w:val="20"/>
              </w:rPr>
              <w:t>109-114 (56-58, 60, 62)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D7" w:rsidRDefault="003904D7" w:rsidP="00B7195D">
            <w:pPr>
              <w:ind w:left="15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4D7" w:rsidRDefault="007742E4" w:rsidP="00B7195D">
            <w:pPr>
              <w:ind w:left="165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7" w:rsidRDefault="007742E4" w:rsidP="003D4552">
            <w:pPr>
              <w:ind w:left="17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7" w:rsidRDefault="002D37AB" w:rsidP="00A5503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FB011B" w:rsidRPr="007203F0" w:rsidTr="00B7195D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>Злочини проти життя та здоров'я особи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>115-</w:t>
            </w:r>
            <w:r w:rsidR="004B6FDE">
              <w:rPr>
                <w:rFonts w:ascii="Times New Roman" w:hAnsi="Times New Roman" w:cs="Times New Roman"/>
                <w:b/>
                <w:sz w:val="20"/>
                <w:szCs w:val="20"/>
              </w:rPr>
              <w:t>145</w:t>
            </w: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FB011B" w:rsidRPr="00DB4048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>ч. 2 126-145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3904D7" w:rsidP="00B7195D">
            <w:pPr>
              <w:ind w:left="15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11B" w:rsidRPr="00DB4048" w:rsidRDefault="002D37AB" w:rsidP="00B7195D">
            <w:pPr>
              <w:ind w:left="165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2D37AB" w:rsidP="003D4552">
            <w:pPr>
              <w:ind w:left="17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2D37AB" w:rsidP="00A5503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</w:tr>
      <w:tr w:rsidR="00FB011B" w:rsidRPr="007203F0" w:rsidTr="00B7195D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>Злочини проти статевої свободи та статевої недоторканості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>152-156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3904D7" w:rsidP="00B7195D">
            <w:pPr>
              <w:ind w:left="15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11B" w:rsidRPr="00DB4048" w:rsidRDefault="002D37AB" w:rsidP="00B7195D">
            <w:pPr>
              <w:ind w:left="165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2D37AB" w:rsidP="003D4552">
            <w:pPr>
              <w:ind w:left="17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2D37AB" w:rsidP="00A55037">
            <w:pPr>
              <w:ind w:left="0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7675F1" w:rsidRPr="007203F0" w:rsidTr="00B7195D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F1" w:rsidRPr="00DB4048" w:rsidRDefault="007675F1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5F1">
              <w:rPr>
                <w:rFonts w:ascii="Times New Roman" w:hAnsi="Times New Roman" w:cs="Times New Roman"/>
                <w:b/>
                <w:sz w:val="20"/>
                <w:szCs w:val="20"/>
              </w:rPr>
              <w:t>Злочини проти виборчих, трудових та інших особистих прав і свобод людини і громадянина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5F1" w:rsidRPr="00DB4048" w:rsidRDefault="007675F1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157-184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5F1" w:rsidRDefault="003904D7" w:rsidP="00B7195D">
            <w:pPr>
              <w:ind w:left="15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5F1" w:rsidRDefault="002D37AB" w:rsidP="00B7195D">
            <w:pPr>
              <w:ind w:left="165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F1" w:rsidRPr="00DB4048" w:rsidRDefault="00F6791B" w:rsidP="002D37AB">
            <w:pPr>
              <w:ind w:left="17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37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5F1" w:rsidRPr="00DB4048" w:rsidRDefault="002D37AB" w:rsidP="00A55037">
            <w:pPr>
              <w:ind w:left="0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B011B" w:rsidRPr="007203F0" w:rsidTr="00B7195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>Злочини проти власності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>185-198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3904D7" w:rsidP="00B7195D">
            <w:pPr>
              <w:ind w:left="15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11B" w:rsidRPr="00DB4048" w:rsidRDefault="002D37AB" w:rsidP="00B7195D">
            <w:pPr>
              <w:ind w:left="165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F6791B" w:rsidP="002D37AB">
            <w:pPr>
              <w:ind w:left="17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4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2D37AB" w:rsidP="00C21DD6">
            <w:pPr>
              <w:ind w:left="0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100,97</w:t>
            </w:r>
          </w:p>
        </w:tc>
      </w:tr>
      <w:tr w:rsidR="00FB011B" w:rsidRPr="007203F0" w:rsidTr="00B7195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>Злочини у сфері господарської діяльності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>199-235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3904D7" w:rsidP="00B7195D">
            <w:pPr>
              <w:ind w:left="15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11B" w:rsidRPr="00DB4048" w:rsidRDefault="002D37AB" w:rsidP="00B7195D">
            <w:pPr>
              <w:ind w:left="165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2D37AB" w:rsidP="003D4552">
            <w:pPr>
              <w:ind w:left="17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2D37AB" w:rsidP="002D37AB">
            <w:pPr>
              <w:ind w:left="0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FB011B" w:rsidRPr="007203F0" w:rsidTr="002D37AB">
        <w:trPr>
          <w:trHeight w:val="3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>Злочини проти довкілля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048">
              <w:rPr>
                <w:rFonts w:ascii="Times New Roman" w:hAnsi="Times New Roman" w:cs="Times New Roman"/>
                <w:b/>
                <w:sz w:val="20"/>
                <w:szCs w:val="20"/>
              </w:rPr>
              <w:t>236-254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3904D7" w:rsidP="00B7195D">
            <w:pPr>
              <w:ind w:left="15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11B" w:rsidRPr="00DB4048" w:rsidRDefault="002D37AB" w:rsidP="00B7195D">
            <w:pPr>
              <w:ind w:left="165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2D37AB" w:rsidP="003D4552">
            <w:pPr>
              <w:ind w:left="17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DB4048" w:rsidRDefault="002D37AB" w:rsidP="00A55037">
            <w:pPr>
              <w:ind w:left="0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</w:tr>
      <w:tr w:rsidR="00FB011B" w:rsidRPr="00F6791B" w:rsidTr="00B7195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F6791B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91B">
              <w:rPr>
                <w:rFonts w:ascii="Times New Roman" w:hAnsi="Times New Roman" w:cs="Times New Roman"/>
                <w:b/>
                <w:sz w:val="20"/>
                <w:szCs w:val="20"/>
              </w:rPr>
              <w:t>Злочини проти громадської безпеки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F6791B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91B">
              <w:rPr>
                <w:rFonts w:ascii="Times New Roman" w:hAnsi="Times New Roman" w:cs="Times New Roman"/>
                <w:b/>
                <w:sz w:val="20"/>
                <w:szCs w:val="20"/>
              </w:rPr>
              <w:t>255-270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F6791B" w:rsidRDefault="003904D7" w:rsidP="00B7195D">
            <w:pPr>
              <w:ind w:left="15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11B" w:rsidRPr="00F6791B" w:rsidRDefault="002D37AB" w:rsidP="00B7195D">
            <w:pPr>
              <w:ind w:left="165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F6791B" w:rsidRDefault="002D37AB" w:rsidP="003D4552">
            <w:pPr>
              <w:ind w:left="17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F6791B" w:rsidRDefault="002D37AB" w:rsidP="00A55037">
            <w:pPr>
              <w:ind w:left="0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5,26</w:t>
            </w:r>
          </w:p>
        </w:tc>
      </w:tr>
      <w:tr w:rsidR="00FB011B" w:rsidRPr="00F6791B" w:rsidTr="00B7195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F6791B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91B">
              <w:rPr>
                <w:rFonts w:ascii="Times New Roman" w:hAnsi="Times New Roman" w:cs="Times New Roman"/>
                <w:b/>
                <w:sz w:val="20"/>
                <w:szCs w:val="20"/>
              </w:rPr>
              <w:t>Злочини проти безпеки виробництва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F6791B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791B">
              <w:rPr>
                <w:rFonts w:ascii="Times New Roman" w:hAnsi="Times New Roman" w:cs="Times New Roman"/>
                <w:b/>
                <w:sz w:val="20"/>
                <w:szCs w:val="20"/>
              </w:rPr>
              <w:t>271-275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F6791B" w:rsidRDefault="003904D7" w:rsidP="00B7195D">
            <w:pPr>
              <w:ind w:left="15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11B" w:rsidRPr="00F6791B" w:rsidRDefault="002D37AB" w:rsidP="00B7195D">
            <w:pPr>
              <w:ind w:left="165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F6791B" w:rsidRDefault="002D37AB" w:rsidP="003D4552">
            <w:pPr>
              <w:ind w:left="17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F6791B" w:rsidRDefault="002D37AB" w:rsidP="00A55037">
            <w:pPr>
              <w:ind w:left="0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B011B" w:rsidRPr="00F6791B" w:rsidTr="00B7195D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8A67BD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7BD">
              <w:rPr>
                <w:rFonts w:ascii="Times New Roman" w:hAnsi="Times New Roman" w:cs="Times New Roman"/>
                <w:b/>
                <w:sz w:val="20"/>
                <w:szCs w:val="20"/>
              </w:rPr>
              <w:t>Злочини проти безпеки руху та експлуатації транспорту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8A67BD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7BD">
              <w:rPr>
                <w:rFonts w:ascii="Times New Roman" w:hAnsi="Times New Roman" w:cs="Times New Roman"/>
                <w:b/>
                <w:sz w:val="20"/>
                <w:szCs w:val="20"/>
              </w:rPr>
              <w:t>276-292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8A67BD" w:rsidRDefault="003904D7" w:rsidP="00B7195D">
            <w:pPr>
              <w:ind w:left="15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11B" w:rsidRPr="008A67BD" w:rsidRDefault="008A67BD" w:rsidP="002D37AB">
            <w:pPr>
              <w:ind w:left="165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7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D37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8A67BD" w:rsidRDefault="002D37AB" w:rsidP="002D37AB">
            <w:pPr>
              <w:ind w:left="17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8A67BD" w:rsidRDefault="002D37AB" w:rsidP="00A55037">
            <w:pPr>
              <w:ind w:left="0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FB011B" w:rsidRPr="00F6791B" w:rsidTr="00B7195D">
        <w:trPr>
          <w:trHeight w:val="5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DD6">
              <w:rPr>
                <w:rFonts w:ascii="Times New Roman" w:hAnsi="Times New Roman" w:cs="Times New Roman"/>
                <w:b/>
                <w:sz w:val="20"/>
                <w:szCs w:val="20"/>
              </w:rPr>
              <w:t>Злочини проти громадського порядку та моральності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DD6">
              <w:rPr>
                <w:rFonts w:ascii="Times New Roman" w:hAnsi="Times New Roman" w:cs="Times New Roman"/>
                <w:b/>
                <w:sz w:val="20"/>
                <w:szCs w:val="20"/>
              </w:rPr>
              <w:t>293-304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3904D7" w:rsidP="00B7195D">
            <w:pPr>
              <w:ind w:left="15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11B" w:rsidRPr="00C21DD6" w:rsidRDefault="002D37AB" w:rsidP="00B7195D">
            <w:pPr>
              <w:ind w:left="165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8A67BD" w:rsidP="002D37AB">
            <w:pPr>
              <w:ind w:left="17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37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2D37AB" w:rsidP="00C21DD6">
            <w:pPr>
              <w:ind w:left="0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</w:t>
            </w:r>
          </w:p>
        </w:tc>
      </w:tr>
      <w:tr w:rsidR="00FB011B" w:rsidRPr="00F6791B" w:rsidTr="00B7195D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DD6">
              <w:rPr>
                <w:rFonts w:ascii="Times New Roman" w:hAnsi="Times New Roman" w:cs="Times New Roman"/>
                <w:b/>
                <w:sz w:val="20"/>
                <w:szCs w:val="20"/>
              </w:rPr>
              <w:t>Злочини у сфері обігу наркотичних засобів їх аналогів та прекурсорів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DD6">
              <w:rPr>
                <w:rFonts w:ascii="Times New Roman" w:hAnsi="Times New Roman" w:cs="Times New Roman"/>
                <w:b/>
                <w:sz w:val="20"/>
                <w:szCs w:val="20"/>
              </w:rPr>
              <w:t>305-327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3904D7" w:rsidP="00B7195D">
            <w:pPr>
              <w:ind w:left="15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11B" w:rsidRPr="00C21DD6" w:rsidRDefault="002D37AB" w:rsidP="00B7195D">
            <w:pPr>
              <w:ind w:left="165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2D37AB" w:rsidP="003D4552">
            <w:pPr>
              <w:ind w:left="17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2D37AB" w:rsidP="00B7195D">
            <w:pPr>
              <w:ind w:left="0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-104</w:t>
            </w:r>
          </w:p>
        </w:tc>
      </w:tr>
      <w:tr w:rsidR="0018739B" w:rsidRPr="00F6791B" w:rsidTr="00B7195D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B" w:rsidRPr="00C21DD6" w:rsidRDefault="0018739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DD6">
              <w:rPr>
                <w:rFonts w:ascii="Times New Roman" w:hAnsi="Times New Roman" w:cs="Times New Roman"/>
                <w:b/>
                <w:sz w:val="20"/>
                <w:szCs w:val="20"/>
              </w:rPr>
              <w:t>Злочини у сфері охорони державної таємниці, недоторканості державних кордонів, забезпечення призову та мобілізації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9B" w:rsidRPr="00C21DD6" w:rsidRDefault="0018739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DD6">
              <w:rPr>
                <w:rFonts w:ascii="Times New Roman" w:hAnsi="Times New Roman" w:cs="Times New Roman"/>
                <w:b/>
                <w:sz w:val="20"/>
                <w:szCs w:val="20"/>
              </w:rPr>
              <w:t>328-337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39B" w:rsidRPr="00C21DD6" w:rsidRDefault="003904D7" w:rsidP="00B7195D">
            <w:pPr>
              <w:ind w:left="15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739B" w:rsidRPr="00C21DD6" w:rsidRDefault="002D37AB" w:rsidP="00B7195D">
            <w:pPr>
              <w:ind w:left="165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B" w:rsidRPr="00C21DD6" w:rsidRDefault="002D37AB" w:rsidP="003D4552">
            <w:pPr>
              <w:ind w:left="17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39B" w:rsidRPr="00C21DD6" w:rsidRDefault="002D37AB" w:rsidP="00A55037">
            <w:pPr>
              <w:ind w:left="0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B011B" w:rsidRPr="00F6791B" w:rsidTr="00B7195D">
        <w:trPr>
          <w:trHeight w:val="5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C21DD6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DD6">
              <w:rPr>
                <w:rFonts w:ascii="Times New Roman" w:hAnsi="Times New Roman" w:cs="Times New Roman"/>
                <w:b/>
                <w:sz w:val="20"/>
                <w:szCs w:val="20"/>
              </w:rPr>
              <w:t>Злочини проти авторитету органів державної влади, органів місцевого самоврядування, об'єднань громадян та злочини проти журналістів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DD6">
              <w:rPr>
                <w:rFonts w:ascii="Times New Roman" w:hAnsi="Times New Roman" w:cs="Times New Roman"/>
                <w:b/>
                <w:sz w:val="20"/>
                <w:szCs w:val="20"/>
              </w:rPr>
              <w:t>338-360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3904D7" w:rsidP="00B7195D">
            <w:pPr>
              <w:ind w:left="15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11B" w:rsidRPr="00C21DD6" w:rsidRDefault="002D37AB" w:rsidP="00B7195D">
            <w:pPr>
              <w:ind w:left="165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2D37AB" w:rsidP="003D4552">
            <w:pPr>
              <w:ind w:left="17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2D37AB" w:rsidP="00A55037">
            <w:pPr>
              <w:ind w:left="0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</w:tr>
      <w:tr w:rsidR="00FB011B" w:rsidRPr="00F6791B" w:rsidTr="00B7195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C21DD6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DD6">
              <w:rPr>
                <w:rFonts w:ascii="Times New Roman" w:hAnsi="Times New Roman" w:cs="Times New Roman"/>
                <w:b/>
                <w:sz w:val="20"/>
                <w:szCs w:val="20"/>
              </w:rPr>
              <w:t>Злочини у сфері службової діяльності та професійної діяльності, пов'язаної з наданням публічних послуг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DD6">
              <w:rPr>
                <w:rFonts w:ascii="Times New Roman" w:hAnsi="Times New Roman" w:cs="Times New Roman"/>
                <w:b/>
                <w:sz w:val="20"/>
                <w:szCs w:val="20"/>
              </w:rPr>
              <w:t>364-370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3904D7" w:rsidP="00B7195D">
            <w:pPr>
              <w:ind w:left="15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11B" w:rsidRPr="00C21DD6" w:rsidRDefault="002D37AB" w:rsidP="00B7195D">
            <w:pPr>
              <w:ind w:left="165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2D37AB" w:rsidP="003D4552">
            <w:pPr>
              <w:ind w:left="17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2D37AB" w:rsidP="00A55037">
            <w:pPr>
              <w:ind w:left="0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-7,14</w:t>
            </w:r>
          </w:p>
        </w:tc>
      </w:tr>
      <w:tr w:rsidR="00FB011B" w:rsidRPr="00F6791B" w:rsidTr="00B7195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DD6">
              <w:rPr>
                <w:rFonts w:ascii="Times New Roman" w:hAnsi="Times New Roman" w:cs="Times New Roman"/>
                <w:b/>
                <w:sz w:val="20"/>
                <w:szCs w:val="20"/>
              </w:rPr>
              <w:t>Злочини проти правосуддя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DD6">
              <w:rPr>
                <w:rFonts w:ascii="Times New Roman" w:hAnsi="Times New Roman" w:cs="Times New Roman"/>
                <w:b/>
                <w:sz w:val="20"/>
                <w:szCs w:val="20"/>
              </w:rPr>
              <w:t>371-400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3904D7" w:rsidP="00B7195D">
            <w:pPr>
              <w:ind w:left="15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11B" w:rsidRPr="00C21DD6" w:rsidRDefault="002D37AB" w:rsidP="00B7195D">
            <w:pPr>
              <w:ind w:left="165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2D37AB" w:rsidP="003D4552">
            <w:pPr>
              <w:ind w:left="17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C21DD6" w:rsidRDefault="002D37AB" w:rsidP="002D37AB">
            <w:pPr>
              <w:ind w:left="0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-120</w:t>
            </w:r>
          </w:p>
        </w:tc>
      </w:tr>
      <w:tr w:rsidR="003904D7" w:rsidRPr="00F6791B" w:rsidTr="00B7195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7" w:rsidRPr="00C21DD6" w:rsidRDefault="003904D7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D7">
              <w:rPr>
                <w:rFonts w:ascii="Times New Roman" w:hAnsi="Times New Roman" w:cs="Times New Roman"/>
                <w:b/>
                <w:sz w:val="20"/>
                <w:szCs w:val="20"/>
              </w:rPr>
              <w:t>Кримінальні правопорушення проти встановленого порядку несення військової служби (військові кримінальні правопорушення)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D7" w:rsidRPr="00C21DD6" w:rsidRDefault="003904D7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D7">
              <w:rPr>
                <w:rFonts w:ascii="Times New Roman" w:hAnsi="Times New Roman" w:cs="Times New Roman"/>
                <w:b/>
                <w:sz w:val="20"/>
                <w:szCs w:val="20"/>
              </w:rPr>
              <w:t>402-435 (232-236, 238, 240-241, 243-263)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D7" w:rsidRDefault="003904D7" w:rsidP="00B7195D">
            <w:pPr>
              <w:ind w:left="15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4D7" w:rsidRPr="00C21DD6" w:rsidRDefault="002D37AB" w:rsidP="00B7195D">
            <w:pPr>
              <w:ind w:left="165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7" w:rsidRPr="00C21DD6" w:rsidRDefault="002D37AB" w:rsidP="003D4552">
            <w:pPr>
              <w:ind w:left="17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7" w:rsidRPr="00C21DD6" w:rsidRDefault="002D37AB" w:rsidP="00A55037">
            <w:pPr>
              <w:ind w:left="0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  <w:tr w:rsidR="003904D7" w:rsidRPr="00F6791B" w:rsidTr="00B7195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7" w:rsidRPr="00C21DD6" w:rsidRDefault="003904D7" w:rsidP="003D4552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D7">
              <w:rPr>
                <w:rFonts w:ascii="Times New Roman" w:hAnsi="Times New Roman" w:cs="Times New Roman"/>
                <w:b/>
                <w:sz w:val="20"/>
                <w:szCs w:val="20"/>
              </w:rPr>
              <w:t>Ухилення від військової служби (усі види)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D7" w:rsidRPr="00C21DD6" w:rsidRDefault="003904D7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407-409 (240, </w:t>
            </w:r>
            <w:r w:rsidRPr="003904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241, 243)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D7" w:rsidRDefault="003904D7" w:rsidP="00B7195D">
            <w:pPr>
              <w:ind w:left="15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4D7" w:rsidRPr="00C21DD6" w:rsidRDefault="002D37AB" w:rsidP="00B7195D">
            <w:pPr>
              <w:ind w:left="165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7" w:rsidRPr="00C21DD6" w:rsidRDefault="002D37AB" w:rsidP="003D4552">
            <w:pPr>
              <w:ind w:left="17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7" w:rsidRPr="00C21DD6" w:rsidRDefault="002D37AB" w:rsidP="00A55037">
            <w:pPr>
              <w:ind w:left="0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</w:tr>
      <w:tr w:rsidR="003904D7" w:rsidRPr="00F6791B" w:rsidTr="00B7195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7" w:rsidRPr="00C21DD6" w:rsidRDefault="003D4552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Кримінальні правопорушення проти миру, безпеки людства та міжнародного правопорядку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D7" w:rsidRPr="00C21DD6" w:rsidRDefault="003D4552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552">
              <w:rPr>
                <w:rFonts w:ascii="Times New Roman" w:hAnsi="Times New Roman" w:cs="Times New Roman"/>
                <w:b/>
                <w:sz w:val="20"/>
                <w:szCs w:val="20"/>
              </w:rPr>
              <w:t>436-447 (59, 63, 63-1)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4D7" w:rsidRDefault="003D4552" w:rsidP="00B7195D">
            <w:pPr>
              <w:ind w:left="153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4D7" w:rsidRPr="00C21DD6" w:rsidRDefault="002D37AB" w:rsidP="00B7195D">
            <w:pPr>
              <w:ind w:left="165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7" w:rsidRPr="00C21DD6" w:rsidRDefault="002D37AB" w:rsidP="003D4552">
            <w:pPr>
              <w:ind w:left="17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D7" w:rsidRPr="00C21DD6" w:rsidRDefault="002D37AB" w:rsidP="00A55037">
            <w:pPr>
              <w:ind w:left="0" w:firstLine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B011B" w:rsidRPr="0061437C" w:rsidTr="00B7195D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11B" w:rsidRPr="0061437C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43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Всього справ всіх категорій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11B" w:rsidRPr="0061437C" w:rsidRDefault="00FB011B" w:rsidP="008A67BD">
            <w:pPr>
              <w:ind w:left="57" w:right="57" w:firstLine="2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61437C" w:rsidRDefault="003D4552" w:rsidP="00B7195D">
            <w:pPr>
              <w:ind w:left="153" w:firstLine="2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11B" w:rsidRPr="0061437C" w:rsidRDefault="002D37AB" w:rsidP="00B7195D">
            <w:pPr>
              <w:ind w:left="165" w:firstLine="2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61437C" w:rsidRDefault="002D37AB" w:rsidP="002D37AB">
            <w:pPr>
              <w:ind w:left="36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+138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11B" w:rsidRPr="0061437C" w:rsidRDefault="002D37AB" w:rsidP="00A55037">
            <w:pPr>
              <w:ind w:left="0" w:firstLine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69,93</w:t>
            </w:r>
          </w:p>
        </w:tc>
      </w:tr>
    </w:tbl>
    <w:p w:rsidR="00B7195D" w:rsidRDefault="00B7195D" w:rsidP="0061437C">
      <w:pPr>
        <w:spacing w:before="120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C74D0D" w:rsidRPr="00C74D0D" w:rsidRDefault="007203F0" w:rsidP="00C74D0D">
      <w:pPr>
        <w:spacing w:before="120" w:line="276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C74D0D">
        <w:rPr>
          <w:rFonts w:ascii="Times New Roman" w:hAnsi="Times New Roman" w:cs="Times New Roman"/>
          <w:bCs/>
          <w:sz w:val="24"/>
          <w:szCs w:val="24"/>
        </w:rPr>
        <w:t>Як вбачається з</w:t>
      </w:r>
      <w:r w:rsidR="00625E72" w:rsidRPr="00C74D0D">
        <w:rPr>
          <w:rFonts w:ascii="Times New Roman" w:hAnsi="Times New Roman" w:cs="Times New Roman"/>
          <w:bCs/>
          <w:sz w:val="24"/>
          <w:szCs w:val="24"/>
        </w:rPr>
        <w:t xml:space="preserve"> таблиці, найбільш поширеними у Вільнянському районі </w:t>
      </w:r>
      <w:r w:rsidRPr="00C74D0D">
        <w:rPr>
          <w:rFonts w:ascii="Times New Roman" w:hAnsi="Times New Roman" w:cs="Times New Roman"/>
          <w:bCs/>
          <w:sz w:val="24"/>
          <w:szCs w:val="24"/>
        </w:rPr>
        <w:t>є злочини проти власності (</w:t>
      </w:r>
      <w:r w:rsidR="00897DD7" w:rsidRPr="00C74D0D">
        <w:rPr>
          <w:rFonts w:ascii="Times New Roman" w:hAnsi="Times New Roman" w:cs="Times New Roman"/>
          <w:bCs/>
          <w:sz w:val="24"/>
          <w:szCs w:val="24"/>
        </w:rPr>
        <w:t>22,4</w:t>
      </w:r>
      <w:r w:rsidRPr="00C74D0D">
        <w:rPr>
          <w:rFonts w:ascii="Times New Roman" w:hAnsi="Times New Roman" w:cs="Times New Roman"/>
          <w:bCs/>
          <w:sz w:val="24"/>
          <w:szCs w:val="24"/>
        </w:rPr>
        <w:t>% від загальної кількості справ). Значний відсоток (порівняно з іншими справами) становлять: злочини у сфері обігу наркотичних речовин (</w:t>
      </w:r>
      <w:r w:rsidR="00C74D0D" w:rsidRPr="00C74D0D">
        <w:rPr>
          <w:rFonts w:ascii="Times New Roman" w:hAnsi="Times New Roman" w:cs="Times New Roman"/>
          <w:bCs/>
          <w:sz w:val="24"/>
          <w:szCs w:val="24"/>
        </w:rPr>
        <w:t>16,3</w:t>
      </w:r>
      <w:r w:rsidRPr="00C74D0D">
        <w:rPr>
          <w:rFonts w:ascii="Times New Roman" w:hAnsi="Times New Roman" w:cs="Times New Roman"/>
          <w:sz w:val="24"/>
          <w:szCs w:val="24"/>
        </w:rPr>
        <w:t>%</w:t>
      </w:r>
      <w:r w:rsidRPr="00C74D0D">
        <w:rPr>
          <w:rFonts w:ascii="Times New Roman" w:hAnsi="Times New Roman" w:cs="Times New Roman"/>
          <w:bCs/>
          <w:sz w:val="24"/>
          <w:szCs w:val="24"/>
        </w:rPr>
        <w:t>), злочини проти життя та здоров’я особи (</w:t>
      </w:r>
      <w:r w:rsidR="00C74D0D" w:rsidRPr="00C74D0D">
        <w:rPr>
          <w:rFonts w:ascii="Times New Roman" w:hAnsi="Times New Roman" w:cs="Times New Roman"/>
          <w:bCs/>
          <w:sz w:val="24"/>
          <w:szCs w:val="24"/>
        </w:rPr>
        <w:t>10,2</w:t>
      </w:r>
      <w:r w:rsidRPr="00C74D0D">
        <w:rPr>
          <w:rFonts w:ascii="Times New Roman" w:hAnsi="Times New Roman" w:cs="Times New Roman"/>
          <w:bCs/>
          <w:sz w:val="24"/>
          <w:szCs w:val="24"/>
        </w:rPr>
        <w:t>%), злочини проти безпеки руху та експлуатації транспорту (</w:t>
      </w:r>
      <w:r w:rsidR="00C74D0D" w:rsidRPr="00C74D0D">
        <w:rPr>
          <w:rFonts w:ascii="Times New Roman" w:hAnsi="Times New Roman" w:cs="Times New Roman"/>
          <w:bCs/>
          <w:sz w:val="24"/>
          <w:szCs w:val="24"/>
        </w:rPr>
        <w:t>5,44</w:t>
      </w:r>
      <w:r w:rsidRPr="00C74D0D">
        <w:rPr>
          <w:rFonts w:ascii="Times New Roman" w:hAnsi="Times New Roman" w:cs="Times New Roman"/>
          <w:sz w:val="24"/>
          <w:szCs w:val="24"/>
        </w:rPr>
        <w:t>%</w:t>
      </w:r>
      <w:r w:rsidR="00C74D0D" w:rsidRPr="00C74D0D">
        <w:rPr>
          <w:rFonts w:ascii="Times New Roman" w:hAnsi="Times New Roman" w:cs="Times New Roman"/>
          <w:bCs/>
          <w:sz w:val="24"/>
          <w:szCs w:val="24"/>
        </w:rPr>
        <w:t xml:space="preserve">), слід зазначити що в 2023 році 6,53% від загальної кількості справ склали кримінальні </w:t>
      </w:r>
      <w:r w:rsidR="00C74D0D" w:rsidRPr="00C74D0D">
        <w:rPr>
          <w:rFonts w:ascii="Times New Roman" w:hAnsi="Times New Roman" w:cs="Times New Roman"/>
          <w:sz w:val="24"/>
          <w:szCs w:val="24"/>
        </w:rPr>
        <w:t xml:space="preserve">правопорушення проти встановленого порядку несення військової служби (військові кримінальні </w:t>
      </w:r>
      <w:r w:rsidR="00C74D0D" w:rsidRPr="0005792F">
        <w:rPr>
          <w:rFonts w:ascii="Times New Roman" w:hAnsi="Times New Roman" w:cs="Times New Roman"/>
          <w:sz w:val="24"/>
          <w:szCs w:val="24"/>
        </w:rPr>
        <w:t>правопорушення) (статті КК України 402-435 (232-236, 238, 240-241, 243-263) та 4,1% кримінальні провадження порушені за ст.ст. 338-360 КК України</w:t>
      </w:r>
      <w:r w:rsidR="0005792F">
        <w:rPr>
          <w:rFonts w:ascii="Times New Roman" w:hAnsi="Times New Roman" w:cs="Times New Roman"/>
          <w:sz w:val="24"/>
          <w:szCs w:val="24"/>
        </w:rPr>
        <w:t>,</w:t>
      </w:r>
      <w:r w:rsidR="00C74D0D" w:rsidRPr="0005792F">
        <w:rPr>
          <w:rFonts w:ascii="Times New Roman" w:hAnsi="Times New Roman" w:cs="Times New Roman"/>
          <w:sz w:val="24"/>
          <w:szCs w:val="24"/>
        </w:rPr>
        <w:t xml:space="preserve"> за</w:t>
      </w:r>
      <w:r w:rsidR="00C74D0D" w:rsidRPr="00C74D0D">
        <w:rPr>
          <w:rFonts w:ascii="Times New Roman" w:hAnsi="Times New Roman" w:cs="Times New Roman"/>
          <w:sz w:val="24"/>
          <w:szCs w:val="24"/>
        </w:rPr>
        <w:t xml:space="preserve"> злочини проти авторитету органів державної влади, органів місцевого самоврядування, об'єднань громадян та злочини проти журналістів</w:t>
      </w:r>
      <w:r w:rsidR="0005792F">
        <w:rPr>
          <w:rFonts w:ascii="Times New Roman" w:hAnsi="Times New Roman" w:cs="Times New Roman"/>
          <w:sz w:val="24"/>
          <w:szCs w:val="24"/>
        </w:rPr>
        <w:t xml:space="preserve"> чого не було в мирний час.</w:t>
      </w:r>
    </w:p>
    <w:p w:rsidR="007203F0" w:rsidRPr="00625E72" w:rsidRDefault="007203F0" w:rsidP="00625E72">
      <w:pPr>
        <w:spacing w:before="12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625E72">
        <w:rPr>
          <w:rFonts w:ascii="Times New Roman" w:hAnsi="Times New Roman" w:cs="Times New Roman"/>
          <w:bCs/>
          <w:sz w:val="28"/>
          <w:szCs w:val="28"/>
        </w:rPr>
        <w:t>Із загальної кількості справ</w:t>
      </w:r>
      <w:r w:rsidR="00FE2F84">
        <w:rPr>
          <w:rFonts w:ascii="Times New Roman" w:hAnsi="Times New Roman" w:cs="Times New Roman"/>
          <w:bCs/>
          <w:sz w:val="28"/>
          <w:szCs w:val="28"/>
        </w:rPr>
        <w:t xml:space="preserve"> (кримінальне судочинство)</w:t>
      </w:r>
      <w:r w:rsidRPr="00625E72">
        <w:rPr>
          <w:rFonts w:ascii="Times New Roman" w:hAnsi="Times New Roman" w:cs="Times New Roman"/>
          <w:bCs/>
          <w:sz w:val="28"/>
          <w:szCs w:val="28"/>
        </w:rPr>
        <w:t>, що знаходилися на розгляді в суд</w:t>
      </w:r>
      <w:r w:rsidR="00FE2F84">
        <w:rPr>
          <w:rFonts w:ascii="Times New Roman" w:hAnsi="Times New Roman" w:cs="Times New Roman"/>
          <w:bCs/>
          <w:sz w:val="28"/>
          <w:szCs w:val="28"/>
        </w:rPr>
        <w:t>і</w:t>
      </w:r>
      <w:r w:rsidRPr="00625E72">
        <w:rPr>
          <w:rFonts w:ascii="Times New Roman" w:hAnsi="Times New Roman" w:cs="Times New Roman"/>
          <w:bCs/>
          <w:sz w:val="28"/>
          <w:szCs w:val="28"/>
        </w:rPr>
        <w:t xml:space="preserve">, закінчено провадження у </w:t>
      </w:r>
      <w:r w:rsidR="0005792F">
        <w:rPr>
          <w:rFonts w:ascii="Times New Roman" w:hAnsi="Times New Roman" w:cs="Times New Roman"/>
          <w:bCs/>
          <w:sz w:val="28"/>
          <w:szCs w:val="28"/>
        </w:rPr>
        <w:t>1899 справах, або 85,88</w:t>
      </w:r>
      <w:r w:rsidR="00DD7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92F">
        <w:rPr>
          <w:rFonts w:ascii="Times New Roman" w:hAnsi="Times New Roman" w:cs="Times New Roman"/>
          <w:bCs/>
          <w:sz w:val="28"/>
          <w:szCs w:val="28"/>
        </w:rPr>
        <w:t>%</w:t>
      </w:r>
      <w:r w:rsidR="0005792F" w:rsidRPr="000579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92F">
        <w:rPr>
          <w:rFonts w:ascii="Times New Roman" w:hAnsi="Times New Roman" w:cs="Times New Roman"/>
          <w:bCs/>
          <w:sz w:val="28"/>
          <w:szCs w:val="28"/>
        </w:rPr>
        <w:t xml:space="preserve">від загальної кількості справ, які знаходилися на розгляді (в 2022 році - </w:t>
      </w:r>
      <w:r w:rsidR="006C3F8D">
        <w:rPr>
          <w:rFonts w:ascii="Times New Roman" w:hAnsi="Times New Roman" w:cs="Times New Roman"/>
          <w:bCs/>
          <w:sz w:val="28"/>
          <w:szCs w:val="28"/>
        </w:rPr>
        <w:t>1691</w:t>
      </w:r>
      <w:r w:rsidRPr="00625E72">
        <w:rPr>
          <w:rFonts w:ascii="Times New Roman" w:hAnsi="Times New Roman" w:cs="Times New Roman"/>
          <w:bCs/>
          <w:sz w:val="28"/>
          <w:szCs w:val="28"/>
        </w:rPr>
        <w:t xml:space="preserve"> справ</w:t>
      </w:r>
      <w:r w:rsidR="006C3F8D">
        <w:rPr>
          <w:rFonts w:ascii="Times New Roman" w:hAnsi="Times New Roman" w:cs="Times New Roman"/>
          <w:bCs/>
          <w:sz w:val="28"/>
          <w:szCs w:val="28"/>
        </w:rPr>
        <w:t>і</w:t>
      </w:r>
      <w:r w:rsidRPr="00625E72">
        <w:rPr>
          <w:rFonts w:ascii="Times New Roman" w:hAnsi="Times New Roman" w:cs="Times New Roman"/>
          <w:bCs/>
          <w:sz w:val="28"/>
          <w:szCs w:val="28"/>
        </w:rPr>
        <w:t xml:space="preserve">, або </w:t>
      </w:r>
      <w:r w:rsidR="006C3F8D">
        <w:rPr>
          <w:rFonts w:ascii="Times New Roman" w:hAnsi="Times New Roman" w:cs="Times New Roman"/>
          <w:bCs/>
          <w:sz w:val="28"/>
          <w:szCs w:val="28"/>
        </w:rPr>
        <w:t>88,4</w:t>
      </w:r>
      <w:r w:rsidRPr="00625E72">
        <w:rPr>
          <w:rFonts w:ascii="Times New Roman" w:hAnsi="Times New Roman" w:cs="Times New Roman"/>
          <w:bCs/>
          <w:sz w:val="28"/>
          <w:szCs w:val="28"/>
        </w:rPr>
        <w:t>%</w:t>
      </w:r>
      <w:r w:rsidR="0005792F">
        <w:rPr>
          <w:rFonts w:ascii="Times New Roman" w:hAnsi="Times New Roman" w:cs="Times New Roman"/>
          <w:bCs/>
          <w:sz w:val="28"/>
          <w:szCs w:val="28"/>
        </w:rPr>
        <w:t>)</w:t>
      </w:r>
      <w:r w:rsidR="006143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25E72">
        <w:rPr>
          <w:rFonts w:ascii="Times New Roman" w:hAnsi="Times New Roman" w:cs="Times New Roman"/>
          <w:bCs/>
          <w:sz w:val="28"/>
          <w:szCs w:val="28"/>
        </w:rPr>
        <w:t xml:space="preserve">Тобто у порівнянні з аналогічним періодом минулого року кількість розглянутих справ </w:t>
      </w:r>
      <w:r w:rsidR="006C3F8D">
        <w:rPr>
          <w:rFonts w:ascii="Times New Roman" w:hAnsi="Times New Roman" w:cs="Times New Roman"/>
          <w:bCs/>
          <w:sz w:val="28"/>
          <w:szCs w:val="28"/>
        </w:rPr>
        <w:t xml:space="preserve">зменшилася на </w:t>
      </w:r>
      <w:r w:rsidR="00DD78B5">
        <w:rPr>
          <w:rFonts w:ascii="Times New Roman" w:hAnsi="Times New Roman" w:cs="Times New Roman"/>
          <w:bCs/>
          <w:sz w:val="28"/>
          <w:szCs w:val="28"/>
        </w:rPr>
        <w:t>2,52</w:t>
      </w:r>
      <w:r w:rsidR="00FE2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E72">
        <w:rPr>
          <w:rFonts w:ascii="Times New Roman" w:hAnsi="Times New Roman" w:cs="Times New Roman"/>
          <w:bCs/>
          <w:sz w:val="28"/>
          <w:szCs w:val="28"/>
        </w:rPr>
        <w:t>%.</w:t>
      </w:r>
    </w:p>
    <w:p w:rsidR="007203F0" w:rsidRDefault="00682BA2" w:rsidP="00625E72">
      <w:pPr>
        <w:spacing w:before="12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Із постановленням вироку розглянуто</w:t>
      </w:r>
      <w:r w:rsidR="007203F0" w:rsidRPr="00494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E43">
        <w:rPr>
          <w:rFonts w:ascii="Times New Roman" w:hAnsi="Times New Roman" w:cs="Times New Roman"/>
          <w:bCs/>
          <w:sz w:val="28"/>
          <w:szCs w:val="28"/>
        </w:rPr>
        <w:t xml:space="preserve">146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кримінальних проваджень, а це </w:t>
      </w:r>
      <w:r w:rsidR="00E13E43">
        <w:rPr>
          <w:rFonts w:ascii="Times New Roman" w:hAnsi="Times New Roman" w:cs="Times New Roman"/>
          <w:bCs/>
          <w:sz w:val="28"/>
          <w:szCs w:val="28"/>
        </w:rPr>
        <w:t>82,48</w:t>
      </w:r>
      <w:r w:rsidR="007203F0" w:rsidRPr="00494026">
        <w:rPr>
          <w:rFonts w:ascii="Times New Roman" w:hAnsi="Times New Roman" w:cs="Times New Roman"/>
          <w:bCs/>
          <w:sz w:val="28"/>
          <w:szCs w:val="28"/>
        </w:rPr>
        <w:t xml:space="preserve">% від усіх </w:t>
      </w:r>
      <w:r w:rsidR="00494026">
        <w:rPr>
          <w:rFonts w:ascii="Times New Roman" w:hAnsi="Times New Roman" w:cs="Times New Roman"/>
          <w:bCs/>
          <w:sz w:val="28"/>
          <w:szCs w:val="28"/>
        </w:rPr>
        <w:t>справ з закінчени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494026">
        <w:rPr>
          <w:rFonts w:ascii="Times New Roman" w:hAnsi="Times New Roman" w:cs="Times New Roman"/>
          <w:bCs/>
          <w:sz w:val="28"/>
          <w:szCs w:val="28"/>
        </w:rPr>
        <w:t xml:space="preserve"> провадженням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C3F8D">
        <w:rPr>
          <w:rFonts w:ascii="Times New Roman" w:hAnsi="Times New Roman" w:cs="Times New Roman"/>
          <w:bCs/>
          <w:sz w:val="28"/>
          <w:szCs w:val="28"/>
        </w:rPr>
        <w:t>1</w:t>
      </w:r>
      <w:r w:rsidR="00E13E43">
        <w:rPr>
          <w:rFonts w:ascii="Times New Roman" w:hAnsi="Times New Roman" w:cs="Times New Roman"/>
          <w:bCs/>
          <w:sz w:val="28"/>
          <w:szCs w:val="28"/>
        </w:rPr>
        <w:t xml:space="preserve">77 </w:t>
      </w:r>
      <w:r>
        <w:rPr>
          <w:rFonts w:ascii="Times New Roman" w:hAnsi="Times New Roman" w:cs="Times New Roman"/>
          <w:bCs/>
          <w:sz w:val="28"/>
          <w:szCs w:val="28"/>
        </w:rPr>
        <w:t>справи)</w:t>
      </w:r>
      <w:r w:rsidR="00494026">
        <w:rPr>
          <w:rFonts w:ascii="Times New Roman" w:hAnsi="Times New Roman" w:cs="Times New Roman"/>
          <w:bCs/>
          <w:sz w:val="28"/>
          <w:szCs w:val="28"/>
        </w:rPr>
        <w:t>.</w:t>
      </w:r>
    </w:p>
    <w:p w:rsidR="00C15355" w:rsidRPr="00453136" w:rsidRDefault="003C4F63" w:rsidP="00625E72">
      <w:pPr>
        <w:spacing w:before="12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453136">
        <w:rPr>
          <w:rFonts w:ascii="Times New Roman" w:hAnsi="Times New Roman" w:cs="Times New Roman"/>
          <w:bCs/>
          <w:sz w:val="28"/>
          <w:szCs w:val="28"/>
        </w:rPr>
        <w:t>В 202</w:t>
      </w:r>
      <w:r w:rsidR="0053557D" w:rsidRPr="00453136">
        <w:rPr>
          <w:rFonts w:ascii="Times New Roman" w:hAnsi="Times New Roman" w:cs="Times New Roman"/>
          <w:bCs/>
          <w:sz w:val="28"/>
          <w:szCs w:val="28"/>
        </w:rPr>
        <w:t>3</w:t>
      </w:r>
      <w:r w:rsidRPr="00453136">
        <w:rPr>
          <w:rFonts w:ascii="Times New Roman" w:hAnsi="Times New Roman" w:cs="Times New Roman"/>
          <w:bCs/>
          <w:sz w:val="28"/>
          <w:szCs w:val="28"/>
        </w:rPr>
        <w:t xml:space="preserve"> році в</w:t>
      </w:r>
      <w:r w:rsidR="00C15355" w:rsidRPr="00453136">
        <w:rPr>
          <w:rFonts w:ascii="Times New Roman" w:hAnsi="Times New Roman" w:cs="Times New Roman"/>
          <w:bCs/>
          <w:sz w:val="28"/>
          <w:szCs w:val="28"/>
        </w:rPr>
        <w:t xml:space="preserve">ідносно </w:t>
      </w:r>
      <w:r w:rsidR="008A54D4" w:rsidRPr="00453136">
        <w:rPr>
          <w:rFonts w:ascii="Times New Roman" w:hAnsi="Times New Roman" w:cs="Times New Roman"/>
          <w:bCs/>
          <w:sz w:val="28"/>
          <w:szCs w:val="28"/>
        </w:rPr>
        <w:t>126</w:t>
      </w:r>
      <w:r w:rsidR="009B4909" w:rsidRPr="00453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5355" w:rsidRPr="00453136">
        <w:rPr>
          <w:rFonts w:ascii="Times New Roman" w:hAnsi="Times New Roman" w:cs="Times New Roman"/>
          <w:bCs/>
          <w:sz w:val="28"/>
          <w:szCs w:val="28"/>
        </w:rPr>
        <w:t>ос</w:t>
      </w:r>
      <w:r w:rsidR="000868F1" w:rsidRPr="00453136">
        <w:rPr>
          <w:rFonts w:ascii="Times New Roman" w:hAnsi="Times New Roman" w:cs="Times New Roman"/>
          <w:bCs/>
          <w:sz w:val="28"/>
          <w:szCs w:val="28"/>
        </w:rPr>
        <w:t>і</w:t>
      </w:r>
      <w:r w:rsidR="00C15355" w:rsidRPr="00453136">
        <w:rPr>
          <w:rFonts w:ascii="Times New Roman" w:hAnsi="Times New Roman" w:cs="Times New Roman"/>
          <w:bCs/>
          <w:sz w:val="28"/>
          <w:szCs w:val="28"/>
        </w:rPr>
        <w:t>б вироки набрали законної сили.</w:t>
      </w:r>
    </w:p>
    <w:p w:rsidR="007203F0" w:rsidRPr="00D24D2C" w:rsidRDefault="007203F0" w:rsidP="00625E72">
      <w:pPr>
        <w:spacing w:before="12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D24D2C">
        <w:rPr>
          <w:rFonts w:ascii="Times New Roman" w:hAnsi="Times New Roman" w:cs="Times New Roman"/>
          <w:bCs/>
          <w:sz w:val="28"/>
          <w:szCs w:val="28"/>
        </w:rPr>
        <w:t>З загальної кількості осіб щодо яких розглянуто справи у 20</w:t>
      </w:r>
      <w:r w:rsidR="00682BA2" w:rsidRPr="00D24D2C">
        <w:rPr>
          <w:rFonts w:ascii="Times New Roman" w:hAnsi="Times New Roman" w:cs="Times New Roman"/>
          <w:bCs/>
          <w:sz w:val="28"/>
          <w:szCs w:val="28"/>
        </w:rPr>
        <w:t>2</w:t>
      </w:r>
      <w:r w:rsidR="008C577F">
        <w:rPr>
          <w:rFonts w:ascii="Times New Roman" w:hAnsi="Times New Roman" w:cs="Times New Roman"/>
          <w:bCs/>
          <w:sz w:val="28"/>
          <w:szCs w:val="28"/>
        </w:rPr>
        <w:t>3</w:t>
      </w:r>
      <w:r w:rsidRPr="00D24D2C">
        <w:rPr>
          <w:rFonts w:ascii="Times New Roman" w:hAnsi="Times New Roman" w:cs="Times New Roman"/>
          <w:bCs/>
          <w:sz w:val="28"/>
          <w:szCs w:val="28"/>
        </w:rPr>
        <w:t xml:space="preserve"> році (</w:t>
      </w:r>
      <w:r w:rsidR="009B4909">
        <w:rPr>
          <w:rFonts w:ascii="Times New Roman" w:hAnsi="Times New Roman" w:cs="Times New Roman"/>
          <w:bCs/>
          <w:sz w:val="28"/>
          <w:szCs w:val="28"/>
        </w:rPr>
        <w:t>1</w:t>
      </w:r>
      <w:r w:rsidR="003C1270">
        <w:rPr>
          <w:rFonts w:ascii="Times New Roman" w:hAnsi="Times New Roman" w:cs="Times New Roman"/>
          <w:bCs/>
          <w:sz w:val="28"/>
          <w:szCs w:val="28"/>
        </w:rPr>
        <w:t>77</w:t>
      </w:r>
      <w:r w:rsidRPr="00D24D2C">
        <w:rPr>
          <w:rFonts w:ascii="Times New Roman" w:hAnsi="Times New Roman" w:cs="Times New Roman"/>
          <w:bCs/>
          <w:sz w:val="28"/>
          <w:szCs w:val="28"/>
        </w:rPr>
        <w:t>ос</w:t>
      </w:r>
      <w:r w:rsidR="00494026" w:rsidRPr="00D24D2C">
        <w:rPr>
          <w:rFonts w:ascii="Times New Roman" w:hAnsi="Times New Roman" w:cs="Times New Roman"/>
          <w:bCs/>
          <w:sz w:val="28"/>
          <w:szCs w:val="28"/>
        </w:rPr>
        <w:t>іб</w:t>
      </w:r>
      <w:r w:rsidRPr="00D24D2C">
        <w:rPr>
          <w:rFonts w:ascii="Times New Roman" w:hAnsi="Times New Roman" w:cs="Times New Roman"/>
          <w:bCs/>
          <w:sz w:val="28"/>
          <w:szCs w:val="28"/>
        </w:rPr>
        <w:t xml:space="preserve">), за судовими рішеннями, що набрали та не набрали законної сили: </w:t>
      </w:r>
    </w:p>
    <w:p w:rsidR="00494026" w:rsidRPr="00D24D2C" w:rsidRDefault="007203F0" w:rsidP="00D24D2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24D2C">
        <w:rPr>
          <w:rFonts w:ascii="Times New Roman" w:hAnsi="Times New Roman" w:cs="Times New Roman"/>
          <w:bCs/>
          <w:sz w:val="28"/>
          <w:szCs w:val="28"/>
        </w:rPr>
        <w:t xml:space="preserve">засуджено </w:t>
      </w:r>
      <w:r w:rsidR="003C1270">
        <w:rPr>
          <w:rFonts w:ascii="Times New Roman" w:hAnsi="Times New Roman" w:cs="Times New Roman"/>
          <w:bCs/>
          <w:sz w:val="28"/>
          <w:szCs w:val="28"/>
        </w:rPr>
        <w:t>143</w:t>
      </w:r>
      <w:r w:rsidRPr="00D24D2C">
        <w:rPr>
          <w:rFonts w:ascii="Times New Roman" w:hAnsi="Times New Roman" w:cs="Times New Roman"/>
          <w:bCs/>
          <w:sz w:val="28"/>
          <w:szCs w:val="28"/>
        </w:rPr>
        <w:t xml:space="preserve"> ос</w:t>
      </w:r>
      <w:r w:rsidR="003C1270">
        <w:rPr>
          <w:rFonts w:ascii="Times New Roman" w:hAnsi="Times New Roman" w:cs="Times New Roman"/>
          <w:bCs/>
          <w:sz w:val="28"/>
          <w:szCs w:val="28"/>
        </w:rPr>
        <w:t>оби</w:t>
      </w:r>
      <w:r w:rsidRPr="00D24D2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C1270">
        <w:rPr>
          <w:rFonts w:ascii="Times New Roman" w:hAnsi="Times New Roman" w:cs="Times New Roman"/>
          <w:bCs/>
          <w:sz w:val="28"/>
          <w:szCs w:val="28"/>
          <w:lang w:val="ru-RU"/>
        </w:rPr>
        <w:t>80,7</w:t>
      </w:r>
      <w:r w:rsidRPr="00D24D2C">
        <w:rPr>
          <w:rFonts w:ascii="Times New Roman" w:hAnsi="Times New Roman" w:cs="Times New Roman"/>
          <w:bCs/>
          <w:sz w:val="28"/>
          <w:szCs w:val="28"/>
        </w:rPr>
        <w:t xml:space="preserve">%) </w:t>
      </w:r>
    </w:p>
    <w:p w:rsidR="007203F0" w:rsidRPr="00D24D2C" w:rsidRDefault="007203F0" w:rsidP="00D24D2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24D2C">
        <w:rPr>
          <w:rFonts w:ascii="Times New Roman" w:hAnsi="Times New Roman" w:cs="Times New Roman"/>
          <w:bCs/>
          <w:sz w:val="28"/>
          <w:szCs w:val="28"/>
        </w:rPr>
        <w:t xml:space="preserve">виправдано </w:t>
      </w:r>
      <w:r w:rsidR="003C1270">
        <w:rPr>
          <w:rFonts w:ascii="Times New Roman" w:hAnsi="Times New Roman" w:cs="Times New Roman"/>
          <w:bCs/>
          <w:sz w:val="28"/>
          <w:szCs w:val="28"/>
        </w:rPr>
        <w:t>3</w:t>
      </w:r>
      <w:r w:rsidRPr="00D24D2C">
        <w:rPr>
          <w:rFonts w:ascii="Times New Roman" w:hAnsi="Times New Roman" w:cs="Times New Roman"/>
          <w:bCs/>
          <w:sz w:val="28"/>
          <w:szCs w:val="28"/>
        </w:rPr>
        <w:t xml:space="preserve"> ос</w:t>
      </w:r>
      <w:r w:rsidR="00D24D2C" w:rsidRPr="00D24D2C">
        <w:rPr>
          <w:rFonts w:ascii="Times New Roman" w:hAnsi="Times New Roman" w:cs="Times New Roman"/>
          <w:bCs/>
          <w:sz w:val="28"/>
          <w:szCs w:val="28"/>
        </w:rPr>
        <w:t>іб</w:t>
      </w:r>
      <w:r w:rsidRPr="00D24D2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C1270">
        <w:rPr>
          <w:rFonts w:ascii="Times New Roman" w:hAnsi="Times New Roman" w:cs="Times New Roman"/>
          <w:bCs/>
          <w:sz w:val="28"/>
          <w:szCs w:val="28"/>
        </w:rPr>
        <w:t>1,7</w:t>
      </w:r>
      <w:r w:rsidRPr="00D24D2C">
        <w:rPr>
          <w:rFonts w:ascii="Times New Roman" w:hAnsi="Times New Roman" w:cs="Times New Roman"/>
          <w:bCs/>
          <w:sz w:val="28"/>
          <w:szCs w:val="28"/>
        </w:rPr>
        <w:t xml:space="preserve">%) </w:t>
      </w:r>
    </w:p>
    <w:p w:rsidR="007203F0" w:rsidRDefault="007203F0" w:rsidP="00D24D2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24D2C">
        <w:rPr>
          <w:rFonts w:ascii="Times New Roman" w:hAnsi="Times New Roman" w:cs="Times New Roman"/>
          <w:bCs/>
          <w:sz w:val="28"/>
          <w:szCs w:val="28"/>
        </w:rPr>
        <w:t xml:space="preserve">щодо </w:t>
      </w:r>
      <w:r w:rsidR="003C4F63">
        <w:rPr>
          <w:rFonts w:ascii="Times New Roman" w:hAnsi="Times New Roman" w:cs="Times New Roman"/>
          <w:bCs/>
          <w:sz w:val="28"/>
          <w:szCs w:val="28"/>
        </w:rPr>
        <w:t>2</w:t>
      </w:r>
      <w:r w:rsidR="003C1270">
        <w:rPr>
          <w:rFonts w:ascii="Times New Roman" w:hAnsi="Times New Roman" w:cs="Times New Roman"/>
          <w:bCs/>
          <w:sz w:val="28"/>
          <w:szCs w:val="28"/>
        </w:rPr>
        <w:t>2</w:t>
      </w:r>
      <w:r w:rsidRPr="00D24D2C">
        <w:rPr>
          <w:rFonts w:ascii="Times New Roman" w:hAnsi="Times New Roman" w:cs="Times New Roman"/>
          <w:bCs/>
          <w:sz w:val="28"/>
          <w:szCs w:val="28"/>
        </w:rPr>
        <w:t xml:space="preserve"> осіб (</w:t>
      </w:r>
      <w:r w:rsidR="003C1270">
        <w:rPr>
          <w:rFonts w:ascii="Times New Roman" w:hAnsi="Times New Roman" w:cs="Times New Roman"/>
          <w:bCs/>
          <w:sz w:val="28"/>
          <w:szCs w:val="28"/>
        </w:rPr>
        <w:t>12,4</w:t>
      </w:r>
      <w:r w:rsidRPr="00D24D2C">
        <w:rPr>
          <w:rFonts w:ascii="Times New Roman" w:hAnsi="Times New Roman" w:cs="Times New Roman"/>
          <w:bCs/>
          <w:sz w:val="28"/>
          <w:szCs w:val="28"/>
        </w:rPr>
        <w:t xml:space="preserve">%) справи закрито </w:t>
      </w:r>
    </w:p>
    <w:p w:rsidR="003C4F63" w:rsidRDefault="003C4F63" w:rsidP="00D24D2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3C4F63">
        <w:rPr>
          <w:rFonts w:ascii="Times New Roman" w:hAnsi="Times New Roman" w:cs="Times New Roman"/>
          <w:bCs/>
          <w:sz w:val="28"/>
          <w:szCs w:val="28"/>
        </w:rPr>
        <w:t>відмовлено в затвердженні угоди і повернено прокурору для продовження досудового розслідування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відносно 1 особи (0,</w:t>
      </w:r>
      <w:r w:rsidR="003C1270">
        <w:rPr>
          <w:rFonts w:ascii="Times New Roman" w:hAnsi="Times New Roman" w:cs="Times New Roman"/>
          <w:bCs/>
          <w:sz w:val="28"/>
          <w:szCs w:val="28"/>
        </w:rPr>
        <w:t>56</w:t>
      </w:r>
      <w:r>
        <w:rPr>
          <w:rFonts w:ascii="Times New Roman" w:hAnsi="Times New Roman" w:cs="Times New Roman"/>
          <w:bCs/>
          <w:sz w:val="28"/>
          <w:szCs w:val="28"/>
        </w:rPr>
        <w:t>%);</w:t>
      </w:r>
    </w:p>
    <w:p w:rsidR="00D24D2C" w:rsidRPr="00D24D2C" w:rsidRDefault="00C15355" w:rsidP="00D24D2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24D2C">
        <w:rPr>
          <w:rFonts w:ascii="Times New Roman" w:hAnsi="Times New Roman" w:cs="Times New Roman"/>
          <w:bCs/>
          <w:sz w:val="28"/>
          <w:szCs w:val="28"/>
        </w:rPr>
        <w:t xml:space="preserve">відносно </w:t>
      </w:r>
      <w:r w:rsidR="003C1270">
        <w:rPr>
          <w:rFonts w:ascii="Times New Roman" w:hAnsi="Times New Roman" w:cs="Times New Roman"/>
          <w:bCs/>
          <w:sz w:val="28"/>
          <w:szCs w:val="28"/>
        </w:rPr>
        <w:t>1</w:t>
      </w:r>
      <w:r w:rsidRPr="00D24D2C">
        <w:rPr>
          <w:rFonts w:ascii="Times New Roman" w:hAnsi="Times New Roman" w:cs="Times New Roman"/>
          <w:bCs/>
          <w:sz w:val="28"/>
          <w:szCs w:val="28"/>
        </w:rPr>
        <w:t xml:space="preserve"> ос</w:t>
      </w:r>
      <w:r w:rsidR="003C1270">
        <w:rPr>
          <w:rFonts w:ascii="Times New Roman" w:hAnsi="Times New Roman" w:cs="Times New Roman"/>
          <w:bCs/>
          <w:sz w:val="28"/>
          <w:szCs w:val="28"/>
        </w:rPr>
        <w:t>о</w:t>
      </w:r>
      <w:r w:rsidRPr="00D24D2C">
        <w:rPr>
          <w:rFonts w:ascii="Times New Roman" w:hAnsi="Times New Roman" w:cs="Times New Roman"/>
          <w:bCs/>
          <w:sz w:val="28"/>
          <w:szCs w:val="28"/>
        </w:rPr>
        <w:t>б</w:t>
      </w:r>
      <w:r w:rsidR="003C1270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52023" w:rsidRPr="00D24D2C">
        <w:rPr>
          <w:rFonts w:ascii="Times New Roman" w:hAnsi="Times New Roman" w:cs="Times New Roman"/>
          <w:bCs/>
          <w:sz w:val="28"/>
          <w:szCs w:val="28"/>
        </w:rPr>
        <w:t>(</w:t>
      </w:r>
      <w:r w:rsidR="003C1270">
        <w:rPr>
          <w:rFonts w:ascii="Times New Roman" w:hAnsi="Times New Roman" w:cs="Times New Roman"/>
          <w:bCs/>
          <w:sz w:val="28"/>
          <w:szCs w:val="28"/>
        </w:rPr>
        <w:t>0,56</w:t>
      </w:r>
      <w:r w:rsidR="00852023" w:rsidRPr="00D24D2C">
        <w:rPr>
          <w:rFonts w:ascii="Times New Roman" w:hAnsi="Times New Roman" w:cs="Times New Roman"/>
          <w:bCs/>
          <w:sz w:val="28"/>
          <w:szCs w:val="28"/>
        </w:rPr>
        <w:t>%)</w:t>
      </w:r>
      <w:r w:rsidRPr="00D24D2C">
        <w:rPr>
          <w:rFonts w:ascii="Times New Roman" w:hAnsi="Times New Roman" w:cs="Times New Roman"/>
          <w:bCs/>
          <w:sz w:val="28"/>
          <w:szCs w:val="28"/>
        </w:rPr>
        <w:t xml:space="preserve"> справи повернуто прокурору </w:t>
      </w:r>
    </w:p>
    <w:p w:rsidR="00C15355" w:rsidRPr="00D24D2C" w:rsidRDefault="00852023" w:rsidP="00D24D2C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D24D2C">
        <w:rPr>
          <w:rFonts w:ascii="Times New Roman" w:hAnsi="Times New Roman" w:cs="Times New Roman"/>
          <w:bCs/>
          <w:sz w:val="28"/>
          <w:szCs w:val="28"/>
        </w:rPr>
        <w:t>відносно</w:t>
      </w:r>
      <w:r w:rsidR="003C1270">
        <w:rPr>
          <w:rFonts w:ascii="Times New Roman" w:hAnsi="Times New Roman" w:cs="Times New Roman"/>
          <w:bCs/>
          <w:sz w:val="28"/>
          <w:szCs w:val="28"/>
        </w:rPr>
        <w:t>7</w:t>
      </w:r>
      <w:r w:rsidRPr="00D24D2C">
        <w:rPr>
          <w:rFonts w:ascii="Times New Roman" w:hAnsi="Times New Roman" w:cs="Times New Roman"/>
          <w:bCs/>
          <w:sz w:val="28"/>
          <w:szCs w:val="28"/>
        </w:rPr>
        <w:t xml:space="preserve"> осіб (</w:t>
      </w:r>
      <w:r w:rsidR="002E64DB">
        <w:rPr>
          <w:rFonts w:ascii="Times New Roman" w:hAnsi="Times New Roman" w:cs="Times New Roman"/>
          <w:bCs/>
          <w:sz w:val="28"/>
          <w:szCs w:val="28"/>
        </w:rPr>
        <w:t>3,95</w:t>
      </w:r>
      <w:r w:rsidRPr="00D24D2C">
        <w:rPr>
          <w:rFonts w:ascii="Times New Roman" w:hAnsi="Times New Roman" w:cs="Times New Roman"/>
          <w:bCs/>
          <w:sz w:val="28"/>
          <w:szCs w:val="28"/>
        </w:rPr>
        <w:t xml:space="preserve">%) справи </w:t>
      </w:r>
      <w:r w:rsidR="003C1270">
        <w:rPr>
          <w:rFonts w:ascii="Times New Roman" w:hAnsi="Times New Roman" w:cs="Times New Roman"/>
          <w:bCs/>
          <w:sz w:val="28"/>
          <w:szCs w:val="28"/>
        </w:rPr>
        <w:t>направлено</w:t>
      </w:r>
      <w:r w:rsidR="00C15355" w:rsidRPr="00D24D2C">
        <w:rPr>
          <w:rFonts w:ascii="Times New Roman" w:hAnsi="Times New Roman" w:cs="Times New Roman"/>
          <w:bCs/>
          <w:sz w:val="28"/>
          <w:szCs w:val="28"/>
        </w:rPr>
        <w:t xml:space="preserve"> для визначення підсудності </w:t>
      </w:r>
      <w:r w:rsidR="000D685D" w:rsidRPr="00D24D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4D2C" w:rsidRPr="00D24D2C" w:rsidRDefault="00D24D2C" w:rsidP="0085202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203F0" w:rsidRDefault="007203F0" w:rsidP="0085202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52023">
        <w:rPr>
          <w:rFonts w:ascii="Times New Roman" w:hAnsi="Times New Roman" w:cs="Times New Roman"/>
          <w:bCs/>
          <w:sz w:val="28"/>
          <w:szCs w:val="28"/>
        </w:rPr>
        <w:t xml:space="preserve">Аналізуючи зміст </w:t>
      </w:r>
      <w:r w:rsidR="00852023">
        <w:rPr>
          <w:rFonts w:ascii="Times New Roman" w:hAnsi="Times New Roman" w:cs="Times New Roman"/>
          <w:bCs/>
          <w:sz w:val="28"/>
          <w:szCs w:val="28"/>
        </w:rPr>
        <w:t xml:space="preserve">судових рішень, можна зазначити, що </w:t>
      </w:r>
      <w:r w:rsidRPr="00852023">
        <w:rPr>
          <w:rFonts w:ascii="Times New Roman" w:hAnsi="Times New Roman" w:cs="Times New Roman"/>
          <w:bCs/>
          <w:sz w:val="28"/>
          <w:szCs w:val="28"/>
        </w:rPr>
        <w:t>порівняно з  20</w:t>
      </w:r>
      <w:r w:rsidR="00D24D2C">
        <w:rPr>
          <w:rFonts w:ascii="Times New Roman" w:hAnsi="Times New Roman" w:cs="Times New Roman"/>
          <w:bCs/>
          <w:sz w:val="28"/>
          <w:szCs w:val="28"/>
        </w:rPr>
        <w:t>2</w:t>
      </w:r>
      <w:r w:rsidR="00625613">
        <w:rPr>
          <w:rFonts w:ascii="Times New Roman" w:hAnsi="Times New Roman" w:cs="Times New Roman"/>
          <w:bCs/>
          <w:sz w:val="28"/>
          <w:szCs w:val="28"/>
        </w:rPr>
        <w:t>2</w:t>
      </w:r>
      <w:r w:rsidR="00D24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2023">
        <w:rPr>
          <w:rFonts w:ascii="Times New Roman" w:hAnsi="Times New Roman" w:cs="Times New Roman"/>
          <w:bCs/>
          <w:sz w:val="28"/>
          <w:szCs w:val="28"/>
        </w:rPr>
        <w:t>роком</w:t>
      </w:r>
      <w:r w:rsidR="00852023" w:rsidRPr="008520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579C">
        <w:rPr>
          <w:rFonts w:ascii="Times New Roman" w:hAnsi="Times New Roman" w:cs="Times New Roman"/>
          <w:bCs/>
          <w:sz w:val="28"/>
          <w:szCs w:val="28"/>
        </w:rPr>
        <w:t>з</w:t>
      </w:r>
      <w:r w:rsidR="008A54D4">
        <w:rPr>
          <w:rFonts w:ascii="Times New Roman" w:hAnsi="Times New Roman" w:cs="Times New Roman"/>
          <w:bCs/>
          <w:sz w:val="28"/>
          <w:szCs w:val="28"/>
        </w:rPr>
        <w:t>більшилася</w:t>
      </w:r>
      <w:r w:rsidR="00852023" w:rsidRPr="008520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023">
        <w:rPr>
          <w:rFonts w:ascii="Times New Roman" w:hAnsi="Times New Roman" w:cs="Times New Roman"/>
          <w:bCs/>
          <w:sz w:val="28"/>
          <w:szCs w:val="28"/>
        </w:rPr>
        <w:t>частка засуджених осіб.</w:t>
      </w:r>
    </w:p>
    <w:p w:rsidR="00852023" w:rsidRPr="00852023" w:rsidRDefault="00852023" w:rsidP="00852023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203F0" w:rsidRPr="007203F0" w:rsidRDefault="00F2168F" w:rsidP="007203F0">
      <w:pPr>
        <w:spacing w:before="120"/>
        <w:ind w:left="187"/>
        <w:jc w:val="center"/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59328" cy="4090087"/>
            <wp:effectExtent l="19050" t="0" r="12872" b="566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203F0" w:rsidRDefault="007203F0" w:rsidP="00F2168F">
      <w:pPr>
        <w:spacing w:before="120"/>
        <w:ind w:left="187"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203F0">
        <w:rPr>
          <w:rFonts w:ascii="Times New Roman" w:hAnsi="Times New Roman" w:cs="Times New Roman"/>
          <w:bCs/>
          <w:sz w:val="28"/>
          <w:szCs w:val="28"/>
        </w:rPr>
        <w:t xml:space="preserve">Рис. </w:t>
      </w:r>
      <w:r w:rsidR="00182210">
        <w:rPr>
          <w:rFonts w:ascii="Times New Roman" w:hAnsi="Times New Roman" w:cs="Times New Roman"/>
          <w:bCs/>
          <w:sz w:val="28"/>
          <w:szCs w:val="28"/>
        </w:rPr>
        <w:t>9</w:t>
      </w:r>
      <w:r w:rsidRPr="007203F0">
        <w:rPr>
          <w:rFonts w:ascii="Times New Roman" w:hAnsi="Times New Roman" w:cs="Times New Roman"/>
          <w:bCs/>
          <w:sz w:val="28"/>
          <w:szCs w:val="28"/>
        </w:rPr>
        <w:t xml:space="preserve"> – Структура мір покарання у 20</w:t>
      </w:r>
      <w:r w:rsidR="005A2E0D">
        <w:rPr>
          <w:rFonts w:ascii="Times New Roman" w:hAnsi="Times New Roman" w:cs="Times New Roman"/>
          <w:bCs/>
          <w:sz w:val="28"/>
          <w:szCs w:val="28"/>
        </w:rPr>
        <w:t>2</w:t>
      </w:r>
      <w:r w:rsidR="00984FF2">
        <w:rPr>
          <w:rFonts w:ascii="Times New Roman" w:hAnsi="Times New Roman" w:cs="Times New Roman"/>
          <w:bCs/>
          <w:sz w:val="28"/>
          <w:szCs w:val="28"/>
        </w:rPr>
        <w:t>3</w:t>
      </w:r>
      <w:r w:rsidRPr="007203F0">
        <w:rPr>
          <w:rFonts w:ascii="Times New Roman" w:hAnsi="Times New Roman" w:cs="Times New Roman"/>
          <w:bCs/>
          <w:sz w:val="28"/>
          <w:szCs w:val="28"/>
        </w:rPr>
        <w:t xml:space="preserve"> році</w:t>
      </w:r>
    </w:p>
    <w:p w:rsidR="004A7584" w:rsidRDefault="004A7584" w:rsidP="00EB6B34">
      <w:pPr>
        <w:spacing w:before="120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EB6B34" w:rsidRDefault="00EB6B34" w:rsidP="00EB6B34">
      <w:pPr>
        <w:spacing w:before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B6B34">
        <w:rPr>
          <w:rFonts w:ascii="Times New Roman" w:hAnsi="Times New Roman" w:cs="Times New Roman"/>
          <w:bCs/>
          <w:sz w:val="28"/>
          <w:szCs w:val="28"/>
        </w:rPr>
        <w:tab/>
      </w:r>
      <w:r w:rsidRPr="00EB6B34">
        <w:rPr>
          <w:rFonts w:ascii="Times New Roman" w:hAnsi="Times New Roman" w:cs="Times New Roman"/>
          <w:sz w:val="28"/>
          <w:szCs w:val="28"/>
        </w:rPr>
        <w:t xml:space="preserve">До засуджених осіб застосовано такі основні міри покарання: штраф – </w:t>
      </w:r>
      <w:r w:rsidR="00B53F8E">
        <w:rPr>
          <w:rFonts w:ascii="Times New Roman" w:hAnsi="Times New Roman" w:cs="Times New Roman"/>
          <w:sz w:val="28"/>
          <w:szCs w:val="28"/>
        </w:rPr>
        <w:t xml:space="preserve">39   </w:t>
      </w:r>
      <w:r w:rsidRPr="00EB6B34">
        <w:rPr>
          <w:rFonts w:ascii="Times New Roman" w:hAnsi="Times New Roman" w:cs="Times New Roman"/>
          <w:sz w:val="28"/>
          <w:szCs w:val="28"/>
        </w:rPr>
        <w:t>(</w:t>
      </w:r>
      <w:r w:rsidR="00B53F8E">
        <w:rPr>
          <w:rFonts w:ascii="Times New Roman" w:hAnsi="Times New Roman" w:cs="Times New Roman"/>
          <w:sz w:val="28"/>
          <w:szCs w:val="28"/>
        </w:rPr>
        <w:t>22,0</w:t>
      </w:r>
      <w:r w:rsidRPr="00EB6B34">
        <w:rPr>
          <w:rFonts w:ascii="Times New Roman" w:hAnsi="Times New Roman" w:cs="Times New Roman"/>
          <w:sz w:val="28"/>
          <w:szCs w:val="28"/>
        </w:rPr>
        <w:t>%)</w:t>
      </w:r>
      <w:r w:rsidR="00DB7D78">
        <w:rPr>
          <w:rFonts w:ascii="Times New Roman" w:hAnsi="Times New Roman" w:cs="Times New Roman"/>
          <w:sz w:val="28"/>
          <w:szCs w:val="28"/>
        </w:rPr>
        <w:t xml:space="preserve"> </w:t>
      </w:r>
      <w:r w:rsidR="00DB7D78" w:rsidRPr="00C061D8">
        <w:rPr>
          <w:rFonts w:ascii="Times New Roman" w:hAnsi="Times New Roman" w:cs="Times New Roman"/>
          <w:sz w:val="28"/>
          <w:szCs w:val="28"/>
        </w:rPr>
        <w:t xml:space="preserve">на суму </w:t>
      </w:r>
      <w:r w:rsidR="00B53F8E">
        <w:rPr>
          <w:rFonts w:ascii="Times New Roman" w:hAnsi="Times New Roman" w:cs="Times New Roman"/>
          <w:sz w:val="28"/>
          <w:szCs w:val="28"/>
        </w:rPr>
        <w:t>182968</w:t>
      </w:r>
      <w:r w:rsidR="00DB7D78" w:rsidRPr="00C061D8">
        <w:rPr>
          <w:rFonts w:ascii="Times New Roman" w:hAnsi="Times New Roman" w:cs="Times New Roman"/>
          <w:sz w:val="28"/>
          <w:szCs w:val="28"/>
        </w:rPr>
        <w:t xml:space="preserve"> грн., з них сплачено добровільно – </w:t>
      </w:r>
      <w:r w:rsidR="00B53F8E">
        <w:rPr>
          <w:rFonts w:ascii="Times New Roman" w:hAnsi="Times New Roman" w:cs="Times New Roman"/>
          <w:sz w:val="28"/>
          <w:szCs w:val="28"/>
        </w:rPr>
        <w:t>31870</w:t>
      </w:r>
      <w:r w:rsidR="00DB7D78" w:rsidRPr="00C061D8">
        <w:rPr>
          <w:rFonts w:ascii="Times New Roman" w:hAnsi="Times New Roman" w:cs="Times New Roman"/>
          <w:sz w:val="28"/>
          <w:szCs w:val="28"/>
        </w:rPr>
        <w:t xml:space="preserve"> грн.</w:t>
      </w:r>
      <w:r w:rsidR="0009318A" w:rsidRPr="00C061D8">
        <w:rPr>
          <w:rFonts w:ascii="Times New Roman" w:hAnsi="Times New Roman" w:cs="Times New Roman"/>
          <w:sz w:val="28"/>
          <w:szCs w:val="28"/>
        </w:rPr>
        <w:t>;</w:t>
      </w:r>
      <w:r w:rsidRPr="00EB6B34">
        <w:rPr>
          <w:rFonts w:ascii="Times New Roman" w:hAnsi="Times New Roman" w:cs="Times New Roman"/>
          <w:sz w:val="28"/>
          <w:szCs w:val="28"/>
        </w:rPr>
        <w:t xml:space="preserve"> громадські роботи – </w:t>
      </w:r>
      <w:r w:rsidR="00B53F8E">
        <w:rPr>
          <w:rFonts w:ascii="Times New Roman" w:hAnsi="Times New Roman" w:cs="Times New Roman"/>
          <w:sz w:val="28"/>
          <w:szCs w:val="28"/>
        </w:rPr>
        <w:t>3</w:t>
      </w:r>
      <w:r w:rsidRPr="00EB6B34">
        <w:rPr>
          <w:rFonts w:ascii="Times New Roman" w:hAnsi="Times New Roman" w:cs="Times New Roman"/>
          <w:sz w:val="28"/>
          <w:szCs w:val="28"/>
        </w:rPr>
        <w:t xml:space="preserve"> (</w:t>
      </w:r>
      <w:r w:rsidR="00CD5968">
        <w:rPr>
          <w:rFonts w:ascii="Times New Roman" w:hAnsi="Times New Roman" w:cs="Times New Roman"/>
          <w:sz w:val="28"/>
          <w:szCs w:val="28"/>
        </w:rPr>
        <w:t>1,7</w:t>
      </w:r>
      <w:r w:rsidRPr="00664481">
        <w:rPr>
          <w:rFonts w:ascii="Times New Roman" w:hAnsi="Times New Roman" w:cs="Times New Roman"/>
          <w:sz w:val="28"/>
          <w:szCs w:val="28"/>
        </w:rPr>
        <w:t xml:space="preserve">%); арешт – </w:t>
      </w:r>
      <w:r w:rsidR="00CD5968">
        <w:rPr>
          <w:rFonts w:ascii="Times New Roman" w:hAnsi="Times New Roman" w:cs="Times New Roman"/>
          <w:sz w:val="28"/>
          <w:szCs w:val="28"/>
        </w:rPr>
        <w:t>6</w:t>
      </w:r>
      <w:r w:rsidR="0009318A">
        <w:rPr>
          <w:rFonts w:ascii="Times New Roman" w:hAnsi="Times New Roman" w:cs="Times New Roman"/>
          <w:sz w:val="28"/>
          <w:szCs w:val="28"/>
        </w:rPr>
        <w:t xml:space="preserve"> </w:t>
      </w:r>
      <w:r w:rsidRPr="00664481">
        <w:rPr>
          <w:rFonts w:ascii="Times New Roman" w:hAnsi="Times New Roman" w:cs="Times New Roman"/>
          <w:sz w:val="28"/>
          <w:szCs w:val="28"/>
        </w:rPr>
        <w:t>(</w:t>
      </w:r>
      <w:r w:rsidR="00CD5968">
        <w:rPr>
          <w:rFonts w:ascii="Times New Roman" w:hAnsi="Times New Roman" w:cs="Times New Roman"/>
          <w:sz w:val="28"/>
          <w:szCs w:val="28"/>
        </w:rPr>
        <w:t>3,4</w:t>
      </w:r>
      <w:r w:rsidRPr="00664481">
        <w:rPr>
          <w:rFonts w:ascii="Times New Roman" w:hAnsi="Times New Roman" w:cs="Times New Roman"/>
          <w:sz w:val="28"/>
          <w:szCs w:val="28"/>
        </w:rPr>
        <w:t xml:space="preserve">%); обмеження волі – </w:t>
      </w:r>
      <w:r w:rsidR="00CD5968">
        <w:rPr>
          <w:rFonts w:ascii="Times New Roman" w:hAnsi="Times New Roman" w:cs="Times New Roman"/>
          <w:sz w:val="28"/>
          <w:szCs w:val="28"/>
        </w:rPr>
        <w:t>1</w:t>
      </w:r>
      <w:r w:rsidRPr="00664481">
        <w:rPr>
          <w:rFonts w:ascii="Times New Roman" w:hAnsi="Times New Roman" w:cs="Times New Roman"/>
          <w:sz w:val="28"/>
          <w:szCs w:val="28"/>
        </w:rPr>
        <w:t xml:space="preserve"> (</w:t>
      </w:r>
      <w:r w:rsidR="00CD5968">
        <w:rPr>
          <w:rFonts w:ascii="Times New Roman" w:hAnsi="Times New Roman" w:cs="Times New Roman"/>
          <w:sz w:val="28"/>
          <w:szCs w:val="28"/>
        </w:rPr>
        <w:t>0,5</w:t>
      </w:r>
      <w:r w:rsidRPr="00664481">
        <w:rPr>
          <w:rFonts w:ascii="Times New Roman" w:hAnsi="Times New Roman" w:cs="Times New Roman"/>
          <w:sz w:val="28"/>
          <w:szCs w:val="28"/>
        </w:rPr>
        <w:t xml:space="preserve">%); позбавлення волі на певний строк – </w:t>
      </w:r>
      <w:r w:rsidR="00CD5968">
        <w:rPr>
          <w:rFonts w:ascii="Times New Roman" w:hAnsi="Times New Roman" w:cs="Times New Roman"/>
          <w:sz w:val="28"/>
          <w:szCs w:val="28"/>
        </w:rPr>
        <w:t>15</w:t>
      </w:r>
      <w:r w:rsidRPr="00664481">
        <w:rPr>
          <w:rFonts w:ascii="Times New Roman" w:hAnsi="Times New Roman" w:cs="Times New Roman"/>
          <w:sz w:val="28"/>
          <w:szCs w:val="28"/>
        </w:rPr>
        <w:t xml:space="preserve"> (</w:t>
      </w:r>
      <w:r w:rsidR="00CD5968">
        <w:rPr>
          <w:rFonts w:ascii="Times New Roman" w:hAnsi="Times New Roman" w:cs="Times New Roman"/>
          <w:sz w:val="28"/>
          <w:szCs w:val="28"/>
        </w:rPr>
        <w:t>1,5</w:t>
      </w:r>
      <w:r w:rsidR="00664481" w:rsidRPr="00664481">
        <w:rPr>
          <w:rFonts w:ascii="Times New Roman" w:hAnsi="Times New Roman" w:cs="Times New Roman"/>
          <w:sz w:val="28"/>
          <w:szCs w:val="28"/>
        </w:rPr>
        <w:t>%)</w:t>
      </w:r>
      <w:r w:rsidRPr="00664481">
        <w:rPr>
          <w:rFonts w:ascii="Times New Roman" w:hAnsi="Times New Roman" w:cs="Times New Roman"/>
          <w:sz w:val="28"/>
          <w:szCs w:val="28"/>
        </w:rPr>
        <w:t>. Звільнено від відбування покарання</w:t>
      </w:r>
      <w:r w:rsidR="0009318A">
        <w:rPr>
          <w:rFonts w:ascii="Times New Roman" w:hAnsi="Times New Roman" w:cs="Times New Roman"/>
          <w:sz w:val="28"/>
          <w:szCs w:val="28"/>
        </w:rPr>
        <w:t xml:space="preserve"> з випробуванням</w:t>
      </w:r>
      <w:r w:rsidRPr="00664481">
        <w:rPr>
          <w:rFonts w:ascii="Times New Roman" w:hAnsi="Times New Roman" w:cs="Times New Roman"/>
          <w:sz w:val="28"/>
          <w:szCs w:val="28"/>
        </w:rPr>
        <w:t xml:space="preserve"> </w:t>
      </w:r>
      <w:r w:rsidR="00C62DBA">
        <w:rPr>
          <w:rFonts w:ascii="Times New Roman" w:hAnsi="Times New Roman" w:cs="Times New Roman"/>
          <w:sz w:val="28"/>
          <w:szCs w:val="28"/>
        </w:rPr>
        <w:t>128</w:t>
      </w:r>
      <w:r w:rsidR="00CD5968">
        <w:rPr>
          <w:rFonts w:ascii="Times New Roman" w:hAnsi="Times New Roman" w:cs="Times New Roman"/>
          <w:sz w:val="28"/>
          <w:szCs w:val="28"/>
        </w:rPr>
        <w:t xml:space="preserve"> </w:t>
      </w:r>
      <w:r w:rsidRPr="00664481">
        <w:rPr>
          <w:rFonts w:ascii="Times New Roman" w:hAnsi="Times New Roman" w:cs="Times New Roman"/>
          <w:sz w:val="28"/>
          <w:szCs w:val="28"/>
        </w:rPr>
        <w:t>(</w:t>
      </w:r>
      <w:r w:rsidR="00CD5968">
        <w:rPr>
          <w:rFonts w:ascii="Times New Roman" w:hAnsi="Times New Roman" w:cs="Times New Roman"/>
          <w:sz w:val="28"/>
          <w:szCs w:val="28"/>
        </w:rPr>
        <w:t>72,3</w:t>
      </w:r>
      <w:r w:rsidR="0009318A">
        <w:rPr>
          <w:rFonts w:ascii="Times New Roman" w:hAnsi="Times New Roman" w:cs="Times New Roman"/>
          <w:sz w:val="28"/>
          <w:szCs w:val="28"/>
        </w:rPr>
        <w:t>%)</w:t>
      </w:r>
      <w:r w:rsidRPr="00664481">
        <w:rPr>
          <w:rFonts w:ascii="Times New Roman" w:hAnsi="Times New Roman" w:cs="Times New Roman"/>
          <w:sz w:val="28"/>
          <w:szCs w:val="28"/>
        </w:rPr>
        <w:t>.</w:t>
      </w:r>
      <w:r w:rsidR="0009318A" w:rsidRPr="00093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338" w:rsidRPr="00EB6B34" w:rsidRDefault="008F4338" w:rsidP="00EB6B34">
      <w:pPr>
        <w:spacing w:before="120"/>
        <w:ind w:left="0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B6B34" w:rsidRPr="00C62DBA" w:rsidRDefault="00EB6B34" w:rsidP="00EB6B34">
      <w:pPr>
        <w:pStyle w:val="2"/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C62DBA">
        <w:rPr>
          <w:rFonts w:ascii="Times New Roman" w:hAnsi="Times New Roman" w:cs="Times New Roman"/>
          <w:bCs/>
          <w:sz w:val="28"/>
          <w:szCs w:val="28"/>
        </w:rPr>
        <w:t xml:space="preserve">Додаткові міри покарання застосовані до </w:t>
      </w:r>
      <w:r w:rsidR="003854BE" w:rsidRPr="00C62DBA">
        <w:rPr>
          <w:rFonts w:ascii="Times New Roman" w:hAnsi="Times New Roman" w:cs="Times New Roman"/>
          <w:bCs/>
          <w:sz w:val="28"/>
          <w:szCs w:val="28"/>
        </w:rPr>
        <w:t>4</w:t>
      </w:r>
      <w:r w:rsidR="00664481" w:rsidRPr="00C62D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2DBA">
        <w:rPr>
          <w:rFonts w:ascii="Times New Roman" w:hAnsi="Times New Roman" w:cs="Times New Roman"/>
          <w:bCs/>
          <w:sz w:val="28"/>
          <w:szCs w:val="28"/>
        </w:rPr>
        <w:t>ос</w:t>
      </w:r>
      <w:r w:rsidR="00C62DBA" w:rsidRPr="00C62DBA">
        <w:rPr>
          <w:rFonts w:ascii="Times New Roman" w:hAnsi="Times New Roman" w:cs="Times New Roman"/>
          <w:bCs/>
          <w:sz w:val="28"/>
          <w:szCs w:val="28"/>
        </w:rPr>
        <w:t>іб</w:t>
      </w:r>
      <w:r w:rsidR="00CB5585" w:rsidRPr="00C62DBA">
        <w:rPr>
          <w:rFonts w:ascii="Times New Roman" w:hAnsi="Times New Roman" w:cs="Times New Roman"/>
          <w:bCs/>
          <w:sz w:val="28"/>
          <w:szCs w:val="28"/>
        </w:rPr>
        <w:t xml:space="preserve"> (службове обмеження </w:t>
      </w:r>
      <w:r w:rsidR="00E7624A" w:rsidRPr="00C62DBA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CB5585" w:rsidRPr="00C62DBA">
        <w:rPr>
          <w:rFonts w:ascii="Times New Roman" w:hAnsi="Times New Roman" w:cs="Times New Roman"/>
          <w:bCs/>
          <w:sz w:val="28"/>
          <w:szCs w:val="28"/>
        </w:rPr>
        <w:t>військовослужбовця)</w:t>
      </w:r>
      <w:r w:rsidR="00E7624A" w:rsidRPr="00C62DBA">
        <w:rPr>
          <w:rFonts w:ascii="Times New Roman" w:hAnsi="Times New Roman" w:cs="Times New Roman"/>
          <w:bCs/>
          <w:sz w:val="28"/>
          <w:szCs w:val="28"/>
        </w:rPr>
        <w:t>.</w:t>
      </w:r>
    </w:p>
    <w:p w:rsidR="00C061D8" w:rsidRPr="00C62DBA" w:rsidRDefault="005F2FC5" w:rsidP="005F2FC5">
      <w:pPr>
        <w:spacing w:before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62DBA">
        <w:rPr>
          <w:rFonts w:ascii="Times New Roman" w:hAnsi="Times New Roman" w:cs="Times New Roman"/>
          <w:sz w:val="28"/>
          <w:szCs w:val="28"/>
        </w:rPr>
        <w:t>Із зага</w:t>
      </w:r>
      <w:r w:rsidR="00C061D8" w:rsidRPr="00C62DBA">
        <w:rPr>
          <w:rFonts w:ascii="Times New Roman" w:hAnsi="Times New Roman" w:cs="Times New Roman"/>
          <w:sz w:val="28"/>
          <w:szCs w:val="28"/>
        </w:rPr>
        <w:t xml:space="preserve">льної кількості засуджених </w:t>
      </w:r>
      <w:r w:rsidR="00C62DBA" w:rsidRPr="00C62DBA">
        <w:rPr>
          <w:rFonts w:ascii="Times New Roman" w:hAnsi="Times New Roman" w:cs="Times New Roman"/>
          <w:sz w:val="28"/>
          <w:szCs w:val="28"/>
        </w:rPr>
        <w:t xml:space="preserve">110 </w:t>
      </w:r>
      <w:r w:rsidR="00C061D8" w:rsidRPr="00C62DBA">
        <w:rPr>
          <w:rFonts w:ascii="Times New Roman" w:hAnsi="Times New Roman" w:cs="Times New Roman"/>
          <w:sz w:val="28"/>
          <w:szCs w:val="28"/>
        </w:rPr>
        <w:t xml:space="preserve">осіб </w:t>
      </w:r>
      <w:r w:rsidR="00C62DBA" w:rsidRPr="00C62DBA">
        <w:rPr>
          <w:rFonts w:ascii="Times New Roman" w:hAnsi="Times New Roman" w:cs="Times New Roman"/>
          <w:sz w:val="28"/>
          <w:szCs w:val="28"/>
        </w:rPr>
        <w:t>-</w:t>
      </w:r>
      <w:r w:rsidRPr="00C62DBA">
        <w:rPr>
          <w:rFonts w:ascii="Times New Roman" w:hAnsi="Times New Roman" w:cs="Times New Roman"/>
          <w:sz w:val="28"/>
          <w:szCs w:val="28"/>
        </w:rPr>
        <w:t xml:space="preserve"> </w:t>
      </w:r>
      <w:r w:rsidR="00C62DBA" w:rsidRPr="00C62DBA">
        <w:rPr>
          <w:rFonts w:ascii="Times New Roman" w:hAnsi="Times New Roman" w:cs="Times New Roman"/>
          <w:sz w:val="28"/>
          <w:szCs w:val="28"/>
        </w:rPr>
        <w:t xml:space="preserve">всі є </w:t>
      </w:r>
      <w:r w:rsidR="00C061D8" w:rsidRPr="00C62DBA">
        <w:rPr>
          <w:rFonts w:ascii="Times New Roman" w:hAnsi="Times New Roman" w:cs="Times New Roman"/>
          <w:sz w:val="28"/>
          <w:szCs w:val="28"/>
        </w:rPr>
        <w:t xml:space="preserve"> громадянами України,</w:t>
      </w:r>
    </w:p>
    <w:p w:rsidR="005F2FC5" w:rsidRPr="00C62DBA" w:rsidRDefault="00C061D8" w:rsidP="005F2FC5">
      <w:pPr>
        <w:spacing w:before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62DBA">
        <w:rPr>
          <w:rFonts w:ascii="Times New Roman" w:hAnsi="Times New Roman" w:cs="Times New Roman"/>
          <w:sz w:val="28"/>
          <w:szCs w:val="28"/>
        </w:rPr>
        <w:t>з них:</w:t>
      </w:r>
    </w:p>
    <w:p w:rsidR="005F2FC5" w:rsidRPr="00F04330" w:rsidRDefault="005F2FC5" w:rsidP="005F2FC5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04330">
        <w:rPr>
          <w:rFonts w:ascii="Times New Roman" w:hAnsi="Times New Roman" w:cs="Times New Roman"/>
          <w:sz w:val="28"/>
          <w:szCs w:val="28"/>
        </w:rPr>
        <w:t xml:space="preserve">- </w:t>
      </w:r>
      <w:r w:rsidR="00C061D8">
        <w:rPr>
          <w:rFonts w:ascii="Times New Roman" w:hAnsi="Times New Roman" w:cs="Times New Roman"/>
          <w:sz w:val="28"/>
          <w:szCs w:val="28"/>
        </w:rPr>
        <w:t>7</w:t>
      </w:r>
      <w:r w:rsidR="009946D4">
        <w:rPr>
          <w:rFonts w:ascii="Times New Roman" w:hAnsi="Times New Roman" w:cs="Times New Roman"/>
          <w:sz w:val="28"/>
          <w:szCs w:val="28"/>
        </w:rPr>
        <w:t xml:space="preserve"> </w:t>
      </w:r>
      <w:r w:rsidRPr="00F04330">
        <w:rPr>
          <w:rFonts w:ascii="Times New Roman" w:hAnsi="Times New Roman" w:cs="Times New Roman"/>
          <w:sz w:val="28"/>
          <w:szCs w:val="28"/>
        </w:rPr>
        <w:t>жін</w:t>
      </w:r>
      <w:r w:rsidR="00F04330" w:rsidRPr="00F04330">
        <w:rPr>
          <w:rFonts w:ascii="Times New Roman" w:hAnsi="Times New Roman" w:cs="Times New Roman"/>
          <w:sz w:val="28"/>
          <w:szCs w:val="28"/>
        </w:rPr>
        <w:t>ок</w:t>
      </w:r>
      <w:r w:rsidRPr="00F04330">
        <w:rPr>
          <w:rFonts w:ascii="Times New Roman" w:hAnsi="Times New Roman" w:cs="Times New Roman"/>
          <w:sz w:val="28"/>
          <w:szCs w:val="28"/>
        </w:rPr>
        <w:t xml:space="preserve"> (</w:t>
      </w:r>
      <w:r w:rsidR="00C061D8">
        <w:rPr>
          <w:rFonts w:ascii="Times New Roman" w:hAnsi="Times New Roman" w:cs="Times New Roman"/>
          <w:sz w:val="28"/>
          <w:szCs w:val="28"/>
        </w:rPr>
        <w:t>6,</w:t>
      </w:r>
      <w:r w:rsidR="00C62DBA">
        <w:rPr>
          <w:rFonts w:ascii="Times New Roman" w:hAnsi="Times New Roman" w:cs="Times New Roman"/>
          <w:sz w:val="28"/>
          <w:szCs w:val="28"/>
        </w:rPr>
        <w:t>3</w:t>
      </w:r>
      <w:r w:rsidR="00C061D8">
        <w:rPr>
          <w:rFonts w:ascii="Times New Roman" w:hAnsi="Times New Roman" w:cs="Times New Roman"/>
          <w:sz w:val="28"/>
          <w:szCs w:val="28"/>
        </w:rPr>
        <w:t>6</w:t>
      </w:r>
      <w:r w:rsidRPr="00F04330">
        <w:rPr>
          <w:rFonts w:ascii="Times New Roman" w:hAnsi="Times New Roman" w:cs="Times New Roman"/>
          <w:sz w:val="28"/>
          <w:szCs w:val="28"/>
        </w:rPr>
        <w:t>%);</w:t>
      </w:r>
    </w:p>
    <w:p w:rsidR="005F2FC5" w:rsidRPr="00F04330" w:rsidRDefault="005F2FC5" w:rsidP="005F2FC5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04330">
        <w:rPr>
          <w:rFonts w:ascii="Times New Roman" w:hAnsi="Times New Roman" w:cs="Times New Roman"/>
          <w:sz w:val="28"/>
          <w:szCs w:val="28"/>
        </w:rPr>
        <w:t xml:space="preserve">- </w:t>
      </w:r>
      <w:r w:rsidR="00C62DBA">
        <w:rPr>
          <w:rFonts w:ascii="Times New Roman" w:hAnsi="Times New Roman" w:cs="Times New Roman"/>
          <w:sz w:val="28"/>
          <w:szCs w:val="28"/>
        </w:rPr>
        <w:t>4</w:t>
      </w:r>
      <w:r w:rsidRPr="00F04330">
        <w:rPr>
          <w:rFonts w:ascii="Times New Roman" w:hAnsi="Times New Roman" w:cs="Times New Roman"/>
          <w:sz w:val="28"/>
          <w:szCs w:val="28"/>
        </w:rPr>
        <w:t xml:space="preserve"> особи (</w:t>
      </w:r>
      <w:r w:rsidR="00C62DBA">
        <w:rPr>
          <w:rFonts w:ascii="Times New Roman" w:hAnsi="Times New Roman" w:cs="Times New Roman"/>
          <w:sz w:val="28"/>
          <w:szCs w:val="28"/>
        </w:rPr>
        <w:t>3,63</w:t>
      </w:r>
      <w:r w:rsidRPr="00F04330">
        <w:rPr>
          <w:rFonts w:ascii="Times New Roman" w:hAnsi="Times New Roman" w:cs="Times New Roman"/>
          <w:sz w:val="28"/>
          <w:szCs w:val="28"/>
        </w:rPr>
        <w:t>%) вчинил</w:t>
      </w:r>
      <w:r w:rsidR="00F04330" w:rsidRPr="00F04330">
        <w:rPr>
          <w:rFonts w:ascii="Times New Roman" w:hAnsi="Times New Roman" w:cs="Times New Roman"/>
          <w:sz w:val="28"/>
          <w:szCs w:val="28"/>
        </w:rPr>
        <w:t>и</w:t>
      </w:r>
      <w:r w:rsidRPr="00F04330">
        <w:rPr>
          <w:rFonts w:ascii="Times New Roman" w:hAnsi="Times New Roman" w:cs="Times New Roman"/>
          <w:sz w:val="28"/>
          <w:szCs w:val="28"/>
        </w:rPr>
        <w:t xml:space="preserve"> злочин</w:t>
      </w:r>
      <w:r w:rsidR="00F04330">
        <w:rPr>
          <w:rFonts w:ascii="Times New Roman" w:hAnsi="Times New Roman" w:cs="Times New Roman"/>
          <w:sz w:val="28"/>
          <w:szCs w:val="28"/>
        </w:rPr>
        <w:t xml:space="preserve"> у стані алкогольного сп’яніння.</w:t>
      </w:r>
      <w:r w:rsidRPr="00F04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FC5" w:rsidRPr="00F04330" w:rsidRDefault="005F2FC5" w:rsidP="005F2FC5">
      <w:pPr>
        <w:spacing w:before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4330">
        <w:rPr>
          <w:rFonts w:ascii="Times New Roman" w:hAnsi="Times New Roman" w:cs="Times New Roman"/>
          <w:sz w:val="28"/>
          <w:szCs w:val="28"/>
        </w:rPr>
        <w:t>Вік засуджених на момент вчинення злочинів становив:</w:t>
      </w:r>
    </w:p>
    <w:p w:rsidR="005F2FC5" w:rsidRPr="00F04330" w:rsidRDefault="005F2FC5" w:rsidP="005F2FC5">
      <w:pPr>
        <w:spacing w:before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04330">
        <w:rPr>
          <w:rFonts w:ascii="Times New Roman" w:hAnsi="Times New Roman" w:cs="Times New Roman"/>
          <w:sz w:val="28"/>
          <w:szCs w:val="28"/>
        </w:rPr>
        <w:t xml:space="preserve">- від 14 до 16 років – </w:t>
      </w:r>
      <w:r w:rsidR="001E352F">
        <w:rPr>
          <w:rFonts w:ascii="Times New Roman" w:hAnsi="Times New Roman" w:cs="Times New Roman"/>
          <w:sz w:val="28"/>
          <w:szCs w:val="28"/>
        </w:rPr>
        <w:t>0</w:t>
      </w:r>
      <w:r w:rsidRPr="00F04330">
        <w:rPr>
          <w:rFonts w:ascii="Times New Roman" w:hAnsi="Times New Roman" w:cs="Times New Roman"/>
          <w:sz w:val="28"/>
          <w:szCs w:val="28"/>
        </w:rPr>
        <w:t>;</w:t>
      </w:r>
    </w:p>
    <w:p w:rsidR="005F2FC5" w:rsidRPr="00F04330" w:rsidRDefault="005F2FC5" w:rsidP="005F2FC5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04330">
        <w:rPr>
          <w:rFonts w:ascii="Times New Roman" w:hAnsi="Times New Roman" w:cs="Times New Roman"/>
          <w:sz w:val="28"/>
          <w:szCs w:val="28"/>
        </w:rPr>
        <w:t xml:space="preserve">- від 16 до 18 років – </w:t>
      </w:r>
      <w:r w:rsidR="00C061D8">
        <w:rPr>
          <w:rFonts w:ascii="Times New Roman" w:hAnsi="Times New Roman" w:cs="Times New Roman"/>
          <w:sz w:val="28"/>
          <w:szCs w:val="28"/>
        </w:rPr>
        <w:t>0</w:t>
      </w:r>
      <w:r w:rsidRPr="00F04330">
        <w:rPr>
          <w:rFonts w:ascii="Times New Roman" w:hAnsi="Times New Roman" w:cs="Times New Roman"/>
          <w:sz w:val="28"/>
          <w:szCs w:val="28"/>
        </w:rPr>
        <w:t>;</w:t>
      </w:r>
    </w:p>
    <w:p w:rsidR="005F2FC5" w:rsidRPr="00F04330" w:rsidRDefault="005F2FC5" w:rsidP="005F2FC5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04330">
        <w:rPr>
          <w:rFonts w:ascii="Times New Roman" w:hAnsi="Times New Roman" w:cs="Times New Roman"/>
          <w:sz w:val="28"/>
          <w:szCs w:val="28"/>
        </w:rPr>
        <w:t xml:space="preserve">- від 18 до 25 років – </w:t>
      </w:r>
      <w:r w:rsidR="00C62DBA">
        <w:rPr>
          <w:rFonts w:ascii="Times New Roman" w:hAnsi="Times New Roman" w:cs="Times New Roman"/>
          <w:sz w:val="28"/>
          <w:szCs w:val="28"/>
        </w:rPr>
        <w:t>18</w:t>
      </w:r>
      <w:r w:rsidRPr="00F04330">
        <w:rPr>
          <w:rFonts w:ascii="Times New Roman" w:hAnsi="Times New Roman" w:cs="Times New Roman"/>
          <w:sz w:val="28"/>
          <w:szCs w:val="28"/>
        </w:rPr>
        <w:t xml:space="preserve"> (</w:t>
      </w:r>
      <w:r w:rsidR="00C62DBA">
        <w:rPr>
          <w:rFonts w:ascii="Times New Roman" w:hAnsi="Times New Roman" w:cs="Times New Roman"/>
          <w:sz w:val="28"/>
          <w:szCs w:val="28"/>
        </w:rPr>
        <w:t>16,7</w:t>
      </w:r>
      <w:r w:rsidRPr="00F04330">
        <w:rPr>
          <w:rFonts w:ascii="Times New Roman" w:hAnsi="Times New Roman" w:cs="Times New Roman"/>
          <w:sz w:val="28"/>
          <w:szCs w:val="28"/>
        </w:rPr>
        <w:t>%);</w:t>
      </w:r>
    </w:p>
    <w:p w:rsidR="005F2FC5" w:rsidRPr="00F04330" w:rsidRDefault="005F2FC5" w:rsidP="005F2FC5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04330">
        <w:rPr>
          <w:rFonts w:ascii="Times New Roman" w:hAnsi="Times New Roman" w:cs="Times New Roman"/>
          <w:sz w:val="28"/>
          <w:szCs w:val="28"/>
        </w:rPr>
        <w:t xml:space="preserve">- від 25 до 30 років – </w:t>
      </w:r>
      <w:r w:rsidR="00C62DBA">
        <w:rPr>
          <w:rFonts w:ascii="Times New Roman" w:hAnsi="Times New Roman" w:cs="Times New Roman"/>
          <w:sz w:val="28"/>
          <w:szCs w:val="28"/>
        </w:rPr>
        <w:t>12</w:t>
      </w:r>
      <w:r w:rsidRPr="00F04330">
        <w:rPr>
          <w:rFonts w:ascii="Times New Roman" w:hAnsi="Times New Roman" w:cs="Times New Roman"/>
          <w:sz w:val="28"/>
          <w:szCs w:val="28"/>
        </w:rPr>
        <w:t xml:space="preserve"> (</w:t>
      </w:r>
      <w:r w:rsidR="00C061D8">
        <w:rPr>
          <w:rFonts w:ascii="Times New Roman" w:hAnsi="Times New Roman" w:cs="Times New Roman"/>
          <w:sz w:val="28"/>
          <w:szCs w:val="28"/>
        </w:rPr>
        <w:t>10,</w:t>
      </w:r>
      <w:r w:rsidR="00C62DBA">
        <w:rPr>
          <w:rFonts w:ascii="Times New Roman" w:hAnsi="Times New Roman" w:cs="Times New Roman"/>
          <w:sz w:val="28"/>
          <w:szCs w:val="28"/>
        </w:rPr>
        <w:t>9</w:t>
      </w:r>
      <w:r w:rsidRPr="00F04330">
        <w:rPr>
          <w:rFonts w:ascii="Times New Roman" w:hAnsi="Times New Roman" w:cs="Times New Roman"/>
          <w:sz w:val="28"/>
          <w:szCs w:val="28"/>
        </w:rPr>
        <w:t>%);</w:t>
      </w:r>
    </w:p>
    <w:p w:rsidR="005F2FC5" w:rsidRPr="00F04330" w:rsidRDefault="005F2FC5" w:rsidP="005F2FC5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04330">
        <w:rPr>
          <w:rFonts w:ascii="Times New Roman" w:hAnsi="Times New Roman" w:cs="Times New Roman"/>
          <w:sz w:val="28"/>
          <w:szCs w:val="28"/>
        </w:rPr>
        <w:t xml:space="preserve">- від 30 до 50 років – </w:t>
      </w:r>
      <w:r w:rsidR="00C061D8">
        <w:rPr>
          <w:rFonts w:ascii="Times New Roman" w:hAnsi="Times New Roman" w:cs="Times New Roman"/>
          <w:sz w:val="28"/>
          <w:szCs w:val="28"/>
        </w:rPr>
        <w:t>7</w:t>
      </w:r>
      <w:r w:rsidR="00C62DBA">
        <w:rPr>
          <w:rFonts w:ascii="Times New Roman" w:hAnsi="Times New Roman" w:cs="Times New Roman"/>
          <w:sz w:val="28"/>
          <w:szCs w:val="28"/>
        </w:rPr>
        <w:t>3</w:t>
      </w:r>
      <w:r w:rsidRPr="00F04330">
        <w:rPr>
          <w:rFonts w:ascii="Times New Roman" w:hAnsi="Times New Roman" w:cs="Times New Roman"/>
          <w:sz w:val="28"/>
          <w:szCs w:val="28"/>
        </w:rPr>
        <w:t xml:space="preserve"> (</w:t>
      </w:r>
      <w:r w:rsidR="00C62DBA">
        <w:rPr>
          <w:rFonts w:ascii="Times New Roman" w:hAnsi="Times New Roman" w:cs="Times New Roman"/>
          <w:sz w:val="28"/>
          <w:szCs w:val="28"/>
        </w:rPr>
        <w:t>66,4</w:t>
      </w:r>
      <w:r w:rsidRPr="00F04330">
        <w:rPr>
          <w:rFonts w:ascii="Times New Roman" w:hAnsi="Times New Roman" w:cs="Times New Roman"/>
          <w:sz w:val="28"/>
          <w:szCs w:val="28"/>
        </w:rPr>
        <w:t>%);</w:t>
      </w:r>
    </w:p>
    <w:p w:rsidR="005F2FC5" w:rsidRPr="00F04330" w:rsidRDefault="005F2FC5" w:rsidP="005F2FC5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04330">
        <w:rPr>
          <w:rFonts w:ascii="Times New Roman" w:hAnsi="Times New Roman" w:cs="Times New Roman"/>
          <w:sz w:val="28"/>
          <w:szCs w:val="28"/>
        </w:rPr>
        <w:t xml:space="preserve">- від 50 до 65 років – </w:t>
      </w:r>
      <w:r w:rsidR="00C62DBA">
        <w:rPr>
          <w:rFonts w:ascii="Times New Roman" w:hAnsi="Times New Roman" w:cs="Times New Roman"/>
          <w:sz w:val="28"/>
          <w:szCs w:val="28"/>
        </w:rPr>
        <w:t>6</w:t>
      </w:r>
      <w:r w:rsidRPr="00F04330">
        <w:rPr>
          <w:rFonts w:ascii="Times New Roman" w:hAnsi="Times New Roman" w:cs="Times New Roman"/>
          <w:sz w:val="28"/>
          <w:szCs w:val="28"/>
        </w:rPr>
        <w:t xml:space="preserve"> (</w:t>
      </w:r>
      <w:r w:rsidR="00C62DBA">
        <w:rPr>
          <w:rFonts w:ascii="Times New Roman" w:hAnsi="Times New Roman" w:cs="Times New Roman"/>
          <w:sz w:val="28"/>
          <w:szCs w:val="28"/>
        </w:rPr>
        <w:t>5,5</w:t>
      </w:r>
      <w:r w:rsidRPr="00F04330">
        <w:rPr>
          <w:rFonts w:ascii="Times New Roman" w:hAnsi="Times New Roman" w:cs="Times New Roman"/>
          <w:sz w:val="28"/>
          <w:szCs w:val="28"/>
        </w:rPr>
        <w:t>%);</w:t>
      </w:r>
    </w:p>
    <w:p w:rsidR="005F2FC5" w:rsidRPr="00F04330" w:rsidRDefault="005F2FC5" w:rsidP="005F2FC5">
      <w:p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04330">
        <w:rPr>
          <w:rFonts w:ascii="Times New Roman" w:hAnsi="Times New Roman" w:cs="Times New Roman"/>
          <w:sz w:val="28"/>
          <w:szCs w:val="28"/>
        </w:rPr>
        <w:t xml:space="preserve">- від 65 років і старше – </w:t>
      </w:r>
      <w:r w:rsidR="00C62DBA">
        <w:rPr>
          <w:rFonts w:ascii="Times New Roman" w:hAnsi="Times New Roman" w:cs="Times New Roman"/>
          <w:sz w:val="28"/>
          <w:szCs w:val="28"/>
        </w:rPr>
        <w:t>1</w:t>
      </w:r>
      <w:r w:rsidRPr="00F04330">
        <w:rPr>
          <w:rFonts w:ascii="Times New Roman" w:hAnsi="Times New Roman" w:cs="Times New Roman"/>
          <w:sz w:val="28"/>
          <w:szCs w:val="28"/>
        </w:rPr>
        <w:t xml:space="preserve"> (0</w:t>
      </w:r>
      <w:r w:rsidR="00C62DBA">
        <w:rPr>
          <w:rFonts w:ascii="Times New Roman" w:hAnsi="Times New Roman" w:cs="Times New Roman"/>
          <w:sz w:val="28"/>
          <w:szCs w:val="28"/>
        </w:rPr>
        <w:t>,9</w:t>
      </w:r>
      <w:r w:rsidRPr="00F04330">
        <w:rPr>
          <w:rFonts w:ascii="Times New Roman" w:hAnsi="Times New Roman" w:cs="Times New Roman"/>
          <w:sz w:val="28"/>
          <w:szCs w:val="28"/>
        </w:rPr>
        <w:t>%).</w:t>
      </w:r>
    </w:p>
    <w:p w:rsidR="005F2FC5" w:rsidRDefault="005F2FC5" w:rsidP="005F2FC5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1E47E1">
        <w:rPr>
          <w:rFonts w:ascii="Times New Roman" w:hAnsi="Times New Roman" w:cs="Times New Roman"/>
          <w:sz w:val="28"/>
          <w:szCs w:val="28"/>
        </w:rPr>
        <w:lastRenderedPageBreak/>
        <w:t xml:space="preserve">Заняття засуджених на момент учинення злочину: робітники – </w:t>
      </w:r>
      <w:r w:rsidR="00825A3F">
        <w:rPr>
          <w:rFonts w:ascii="Times New Roman" w:hAnsi="Times New Roman" w:cs="Times New Roman"/>
          <w:sz w:val="28"/>
          <w:szCs w:val="28"/>
        </w:rPr>
        <w:t>10</w:t>
      </w:r>
      <w:r w:rsidR="00C75CAD">
        <w:rPr>
          <w:rFonts w:ascii="Times New Roman" w:hAnsi="Times New Roman" w:cs="Times New Roman"/>
          <w:sz w:val="28"/>
          <w:szCs w:val="28"/>
        </w:rPr>
        <w:t xml:space="preserve"> </w:t>
      </w:r>
      <w:r w:rsidRPr="001E47E1">
        <w:rPr>
          <w:rFonts w:ascii="Times New Roman" w:hAnsi="Times New Roman" w:cs="Times New Roman"/>
          <w:sz w:val="28"/>
          <w:szCs w:val="28"/>
        </w:rPr>
        <w:t>(</w:t>
      </w:r>
      <w:r w:rsidR="00825A3F">
        <w:rPr>
          <w:rFonts w:ascii="Times New Roman" w:hAnsi="Times New Roman" w:cs="Times New Roman"/>
          <w:sz w:val="28"/>
          <w:szCs w:val="28"/>
        </w:rPr>
        <w:t>9,09</w:t>
      </w:r>
      <w:r w:rsidRPr="001E47E1">
        <w:rPr>
          <w:rFonts w:ascii="Times New Roman" w:hAnsi="Times New Roman" w:cs="Times New Roman"/>
          <w:sz w:val="28"/>
          <w:szCs w:val="28"/>
        </w:rPr>
        <w:t xml:space="preserve">% до кількості засуджених осіб); інші службовці – </w:t>
      </w:r>
      <w:r w:rsidR="00C75CAD">
        <w:rPr>
          <w:rFonts w:ascii="Times New Roman" w:hAnsi="Times New Roman" w:cs="Times New Roman"/>
          <w:sz w:val="28"/>
          <w:szCs w:val="28"/>
        </w:rPr>
        <w:t>1</w:t>
      </w:r>
      <w:r w:rsidR="007374BE">
        <w:rPr>
          <w:rFonts w:ascii="Times New Roman" w:hAnsi="Times New Roman" w:cs="Times New Roman"/>
          <w:sz w:val="28"/>
          <w:szCs w:val="28"/>
        </w:rPr>
        <w:t xml:space="preserve"> (</w:t>
      </w:r>
      <w:r w:rsidR="00C75CAD">
        <w:rPr>
          <w:rFonts w:ascii="Times New Roman" w:hAnsi="Times New Roman" w:cs="Times New Roman"/>
          <w:sz w:val="28"/>
          <w:szCs w:val="28"/>
        </w:rPr>
        <w:t>0</w:t>
      </w:r>
      <w:r w:rsidR="007374BE">
        <w:rPr>
          <w:rFonts w:ascii="Times New Roman" w:hAnsi="Times New Roman" w:cs="Times New Roman"/>
          <w:sz w:val="28"/>
          <w:szCs w:val="28"/>
        </w:rPr>
        <w:t>,9%)</w:t>
      </w:r>
      <w:r w:rsidRPr="001E47E1">
        <w:rPr>
          <w:rFonts w:ascii="Times New Roman" w:hAnsi="Times New Roman" w:cs="Times New Roman"/>
          <w:sz w:val="28"/>
          <w:szCs w:val="28"/>
        </w:rPr>
        <w:t xml:space="preserve">; лікарі, фармацевти – </w:t>
      </w:r>
      <w:r w:rsidR="00895F9E">
        <w:rPr>
          <w:rFonts w:ascii="Times New Roman" w:hAnsi="Times New Roman" w:cs="Times New Roman"/>
          <w:sz w:val="28"/>
          <w:szCs w:val="28"/>
        </w:rPr>
        <w:t>0</w:t>
      </w:r>
      <w:r w:rsidRPr="001E47E1">
        <w:rPr>
          <w:rFonts w:ascii="Times New Roman" w:hAnsi="Times New Roman" w:cs="Times New Roman"/>
          <w:sz w:val="28"/>
          <w:szCs w:val="28"/>
        </w:rPr>
        <w:t xml:space="preserve">; </w:t>
      </w:r>
      <w:r w:rsidR="00C75CAD">
        <w:rPr>
          <w:rFonts w:ascii="Times New Roman" w:hAnsi="Times New Roman" w:cs="Times New Roman"/>
          <w:sz w:val="28"/>
          <w:szCs w:val="28"/>
        </w:rPr>
        <w:t xml:space="preserve">вчителі, викладачі </w:t>
      </w:r>
      <w:r w:rsidR="001A5516">
        <w:rPr>
          <w:rFonts w:ascii="Times New Roman" w:hAnsi="Times New Roman" w:cs="Times New Roman"/>
          <w:sz w:val="28"/>
          <w:szCs w:val="28"/>
        </w:rPr>
        <w:t>–</w:t>
      </w:r>
      <w:r w:rsidR="00C75CAD">
        <w:rPr>
          <w:rFonts w:ascii="Times New Roman" w:hAnsi="Times New Roman" w:cs="Times New Roman"/>
          <w:sz w:val="28"/>
          <w:szCs w:val="28"/>
        </w:rPr>
        <w:t xml:space="preserve"> </w:t>
      </w:r>
      <w:r w:rsidR="001A5516">
        <w:rPr>
          <w:rFonts w:ascii="Times New Roman" w:hAnsi="Times New Roman" w:cs="Times New Roman"/>
          <w:sz w:val="28"/>
          <w:szCs w:val="28"/>
        </w:rPr>
        <w:t xml:space="preserve">0; працівників засобів масової інформації – 0; </w:t>
      </w:r>
      <w:r w:rsidRPr="001E47E1">
        <w:rPr>
          <w:rFonts w:ascii="Times New Roman" w:hAnsi="Times New Roman" w:cs="Times New Roman"/>
          <w:sz w:val="28"/>
          <w:szCs w:val="28"/>
        </w:rPr>
        <w:t>учні шкіл, ліцеїв, коледжів, гімназій</w:t>
      </w:r>
      <w:r w:rsidR="00895F9E">
        <w:rPr>
          <w:rFonts w:ascii="Times New Roman" w:hAnsi="Times New Roman" w:cs="Times New Roman"/>
          <w:sz w:val="28"/>
          <w:szCs w:val="28"/>
        </w:rPr>
        <w:t>, студенти</w:t>
      </w:r>
      <w:r w:rsidRPr="001E47E1">
        <w:rPr>
          <w:rFonts w:ascii="Times New Roman" w:hAnsi="Times New Roman" w:cs="Times New Roman"/>
          <w:sz w:val="28"/>
          <w:szCs w:val="28"/>
        </w:rPr>
        <w:t xml:space="preserve"> – </w:t>
      </w:r>
      <w:r w:rsidR="00C75CAD">
        <w:rPr>
          <w:rFonts w:ascii="Times New Roman" w:hAnsi="Times New Roman" w:cs="Times New Roman"/>
          <w:sz w:val="28"/>
          <w:szCs w:val="28"/>
        </w:rPr>
        <w:t>0;</w:t>
      </w:r>
      <w:r w:rsidR="001E47E1" w:rsidRPr="001E47E1">
        <w:rPr>
          <w:rFonts w:ascii="Times New Roman" w:hAnsi="Times New Roman" w:cs="Times New Roman"/>
          <w:sz w:val="28"/>
          <w:szCs w:val="28"/>
        </w:rPr>
        <w:t xml:space="preserve"> </w:t>
      </w:r>
      <w:r w:rsidRPr="001E47E1">
        <w:rPr>
          <w:rFonts w:ascii="Times New Roman" w:hAnsi="Times New Roman" w:cs="Times New Roman"/>
          <w:sz w:val="28"/>
          <w:szCs w:val="28"/>
        </w:rPr>
        <w:t xml:space="preserve">інші </w:t>
      </w:r>
      <w:r w:rsidR="007374BE">
        <w:rPr>
          <w:rFonts w:ascii="Times New Roman" w:hAnsi="Times New Roman" w:cs="Times New Roman"/>
          <w:sz w:val="28"/>
          <w:szCs w:val="28"/>
        </w:rPr>
        <w:t>службовці</w:t>
      </w:r>
      <w:r w:rsidRPr="001E47E1">
        <w:rPr>
          <w:rFonts w:ascii="Times New Roman" w:hAnsi="Times New Roman" w:cs="Times New Roman"/>
          <w:sz w:val="28"/>
          <w:szCs w:val="28"/>
        </w:rPr>
        <w:t xml:space="preserve"> – </w:t>
      </w:r>
      <w:r w:rsidR="00C75CAD">
        <w:rPr>
          <w:rFonts w:ascii="Times New Roman" w:hAnsi="Times New Roman" w:cs="Times New Roman"/>
          <w:sz w:val="28"/>
          <w:szCs w:val="28"/>
        </w:rPr>
        <w:t>1</w:t>
      </w:r>
      <w:r w:rsidRPr="001E47E1">
        <w:rPr>
          <w:rFonts w:ascii="Times New Roman" w:hAnsi="Times New Roman" w:cs="Times New Roman"/>
          <w:sz w:val="28"/>
          <w:szCs w:val="28"/>
        </w:rPr>
        <w:t xml:space="preserve"> (</w:t>
      </w:r>
      <w:r w:rsidR="00C75CAD">
        <w:rPr>
          <w:rFonts w:ascii="Times New Roman" w:hAnsi="Times New Roman" w:cs="Times New Roman"/>
          <w:sz w:val="28"/>
          <w:szCs w:val="28"/>
        </w:rPr>
        <w:t>0,9</w:t>
      </w:r>
      <w:r w:rsidRPr="001E47E1">
        <w:rPr>
          <w:rFonts w:ascii="Times New Roman" w:hAnsi="Times New Roman" w:cs="Times New Roman"/>
          <w:sz w:val="28"/>
          <w:szCs w:val="28"/>
        </w:rPr>
        <w:t xml:space="preserve">%); </w:t>
      </w:r>
      <w:r w:rsidR="00DB7542">
        <w:rPr>
          <w:rFonts w:ascii="Times New Roman" w:hAnsi="Times New Roman" w:cs="Times New Roman"/>
          <w:sz w:val="28"/>
          <w:szCs w:val="28"/>
        </w:rPr>
        <w:t xml:space="preserve">приватні підприємці – 1 (0,9%); військовослужбовці – 42 (38,2%); </w:t>
      </w:r>
      <w:r w:rsidRPr="001E47E1">
        <w:rPr>
          <w:rFonts w:ascii="Times New Roman" w:hAnsi="Times New Roman" w:cs="Times New Roman"/>
          <w:sz w:val="28"/>
          <w:szCs w:val="28"/>
        </w:rPr>
        <w:t xml:space="preserve">пенсіонери (у т.ч. інваліди) – </w:t>
      </w:r>
      <w:r w:rsidR="00895F9E">
        <w:rPr>
          <w:rFonts w:ascii="Times New Roman" w:hAnsi="Times New Roman" w:cs="Times New Roman"/>
          <w:sz w:val="28"/>
          <w:szCs w:val="28"/>
        </w:rPr>
        <w:t>2</w:t>
      </w:r>
      <w:r w:rsidRPr="001E47E1">
        <w:rPr>
          <w:rFonts w:ascii="Times New Roman" w:hAnsi="Times New Roman" w:cs="Times New Roman"/>
          <w:sz w:val="28"/>
          <w:szCs w:val="28"/>
        </w:rPr>
        <w:t xml:space="preserve"> (</w:t>
      </w:r>
      <w:r w:rsidR="007374BE">
        <w:rPr>
          <w:rFonts w:ascii="Times New Roman" w:hAnsi="Times New Roman" w:cs="Times New Roman"/>
          <w:sz w:val="28"/>
          <w:szCs w:val="28"/>
        </w:rPr>
        <w:t>1,</w:t>
      </w:r>
      <w:r w:rsidR="00DB7542">
        <w:rPr>
          <w:rFonts w:ascii="Times New Roman" w:hAnsi="Times New Roman" w:cs="Times New Roman"/>
          <w:sz w:val="28"/>
          <w:szCs w:val="28"/>
        </w:rPr>
        <w:t>8</w:t>
      </w:r>
      <w:r w:rsidRPr="001E47E1">
        <w:rPr>
          <w:rFonts w:ascii="Times New Roman" w:hAnsi="Times New Roman" w:cs="Times New Roman"/>
          <w:sz w:val="28"/>
          <w:szCs w:val="28"/>
        </w:rPr>
        <w:t xml:space="preserve">%); працездатні, які не працювали та не вчилися – </w:t>
      </w:r>
      <w:r w:rsidR="004D351D">
        <w:rPr>
          <w:rFonts w:ascii="Times New Roman" w:hAnsi="Times New Roman" w:cs="Times New Roman"/>
          <w:sz w:val="28"/>
          <w:szCs w:val="28"/>
        </w:rPr>
        <w:t>54</w:t>
      </w:r>
      <w:r w:rsidRPr="001E47E1">
        <w:rPr>
          <w:rFonts w:ascii="Times New Roman" w:hAnsi="Times New Roman" w:cs="Times New Roman"/>
          <w:sz w:val="28"/>
          <w:szCs w:val="28"/>
        </w:rPr>
        <w:t xml:space="preserve"> (</w:t>
      </w:r>
      <w:r w:rsidR="004D351D">
        <w:rPr>
          <w:rFonts w:ascii="Times New Roman" w:hAnsi="Times New Roman" w:cs="Times New Roman"/>
          <w:sz w:val="28"/>
          <w:szCs w:val="28"/>
        </w:rPr>
        <w:t>49,09</w:t>
      </w:r>
      <w:r w:rsidRPr="001E47E1">
        <w:rPr>
          <w:rFonts w:ascii="Times New Roman" w:hAnsi="Times New Roman" w:cs="Times New Roman"/>
          <w:sz w:val="28"/>
          <w:szCs w:val="28"/>
        </w:rPr>
        <w:t>%)</w:t>
      </w:r>
      <w:r w:rsidR="001E47E1" w:rsidRPr="001E47E1">
        <w:rPr>
          <w:rFonts w:ascii="Times New Roman" w:hAnsi="Times New Roman" w:cs="Times New Roman"/>
          <w:sz w:val="28"/>
          <w:szCs w:val="28"/>
        </w:rPr>
        <w:t xml:space="preserve">, з них мають не зняту і непогашену судимість </w:t>
      </w:r>
      <w:r w:rsidR="001E47E1">
        <w:rPr>
          <w:rFonts w:ascii="Times New Roman" w:hAnsi="Times New Roman" w:cs="Times New Roman"/>
          <w:sz w:val="28"/>
          <w:szCs w:val="28"/>
        </w:rPr>
        <w:t>–</w:t>
      </w:r>
      <w:r w:rsidR="001E47E1" w:rsidRPr="001E47E1">
        <w:rPr>
          <w:rFonts w:ascii="Times New Roman" w:hAnsi="Times New Roman" w:cs="Times New Roman"/>
          <w:sz w:val="28"/>
          <w:szCs w:val="28"/>
        </w:rPr>
        <w:t xml:space="preserve"> </w:t>
      </w:r>
      <w:r w:rsidR="004D351D">
        <w:rPr>
          <w:rFonts w:ascii="Times New Roman" w:hAnsi="Times New Roman" w:cs="Times New Roman"/>
          <w:sz w:val="28"/>
          <w:szCs w:val="28"/>
        </w:rPr>
        <w:t>23</w:t>
      </w:r>
      <w:r w:rsidR="001E47E1">
        <w:rPr>
          <w:rFonts w:ascii="Times New Roman" w:hAnsi="Times New Roman" w:cs="Times New Roman"/>
          <w:sz w:val="28"/>
          <w:szCs w:val="28"/>
        </w:rPr>
        <w:t xml:space="preserve"> (</w:t>
      </w:r>
      <w:r w:rsidR="004D351D">
        <w:rPr>
          <w:rFonts w:ascii="Times New Roman" w:hAnsi="Times New Roman" w:cs="Times New Roman"/>
          <w:sz w:val="28"/>
          <w:szCs w:val="28"/>
        </w:rPr>
        <w:t>20,9</w:t>
      </w:r>
      <w:r w:rsidR="001E47E1">
        <w:rPr>
          <w:rFonts w:ascii="Times New Roman" w:hAnsi="Times New Roman" w:cs="Times New Roman"/>
          <w:sz w:val="28"/>
          <w:szCs w:val="28"/>
        </w:rPr>
        <w:t>% від</w:t>
      </w:r>
      <w:r w:rsidR="007374BE">
        <w:rPr>
          <w:rFonts w:ascii="Times New Roman" w:hAnsi="Times New Roman" w:cs="Times New Roman"/>
          <w:sz w:val="28"/>
          <w:szCs w:val="28"/>
        </w:rPr>
        <w:t xml:space="preserve"> загальної кількості засуджених 1</w:t>
      </w:r>
      <w:r w:rsidR="004D351D">
        <w:rPr>
          <w:rFonts w:ascii="Times New Roman" w:hAnsi="Times New Roman" w:cs="Times New Roman"/>
          <w:sz w:val="28"/>
          <w:szCs w:val="28"/>
        </w:rPr>
        <w:t>10</w:t>
      </w:r>
      <w:r w:rsidR="001E47E1">
        <w:rPr>
          <w:rFonts w:ascii="Times New Roman" w:hAnsi="Times New Roman" w:cs="Times New Roman"/>
          <w:sz w:val="28"/>
          <w:szCs w:val="28"/>
        </w:rPr>
        <w:t>)</w:t>
      </w:r>
      <w:r w:rsidRPr="001E47E1">
        <w:rPr>
          <w:rFonts w:ascii="Times New Roman" w:hAnsi="Times New Roman" w:cs="Times New Roman"/>
          <w:sz w:val="28"/>
          <w:szCs w:val="28"/>
        </w:rPr>
        <w:t xml:space="preserve">; утримувались в установі виконання покарань або під вартою – </w:t>
      </w:r>
      <w:r w:rsidR="004D351D">
        <w:rPr>
          <w:rFonts w:ascii="Times New Roman" w:hAnsi="Times New Roman" w:cs="Times New Roman"/>
          <w:sz w:val="28"/>
          <w:szCs w:val="28"/>
        </w:rPr>
        <w:t>0</w:t>
      </w:r>
      <w:r w:rsidRPr="001E47E1">
        <w:rPr>
          <w:rFonts w:ascii="Times New Roman" w:hAnsi="Times New Roman" w:cs="Times New Roman"/>
          <w:sz w:val="28"/>
          <w:szCs w:val="28"/>
        </w:rPr>
        <w:t>.</w:t>
      </w:r>
    </w:p>
    <w:p w:rsidR="005F2FC5" w:rsidRPr="00C07AC9" w:rsidRDefault="005F2FC5" w:rsidP="005F2FC5">
      <w:pPr>
        <w:spacing w:before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7AC9">
        <w:rPr>
          <w:rFonts w:ascii="Times New Roman" w:hAnsi="Times New Roman" w:cs="Times New Roman"/>
          <w:b/>
          <w:sz w:val="28"/>
          <w:szCs w:val="28"/>
        </w:rPr>
        <w:t xml:space="preserve">Структура занять засуджених на момент вчинення злочину </w:t>
      </w:r>
    </w:p>
    <w:p w:rsidR="005F2FC5" w:rsidRPr="005F2FC5" w:rsidRDefault="000828E1" w:rsidP="005F2FC5">
      <w:pPr>
        <w:spacing w:before="1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uk-UA"/>
        </w:rPr>
        <w:drawing>
          <wp:inline distT="0" distB="0" distL="0" distR="0">
            <wp:extent cx="5480926" cy="3595816"/>
            <wp:effectExtent l="19050" t="0" r="24524" b="4634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F2FC5" w:rsidRDefault="005F2FC5" w:rsidP="005F2FC5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C07AC9">
        <w:rPr>
          <w:rFonts w:ascii="Times New Roman" w:hAnsi="Times New Roman" w:cs="Times New Roman"/>
          <w:sz w:val="28"/>
          <w:szCs w:val="28"/>
        </w:rPr>
        <w:t>Рис. 10 - Структура занять засуджених на момент вчинення злочину (за судовими рішеннями, що набрали чинності у 20</w:t>
      </w:r>
      <w:r w:rsidR="00895F9E">
        <w:rPr>
          <w:rFonts w:ascii="Times New Roman" w:hAnsi="Times New Roman" w:cs="Times New Roman"/>
          <w:sz w:val="28"/>
          <w:szCs w:val="28"/>
        </w:rPr>
        <w:t>2</w:t>
      </w:r>
      <w:r w:rsidR="00154F0B">
        <w:rPr>
          <w:rFonts w:ascii="Times New Roman" w:hAnsi="Times New Roman" w:cs="Times New Roman"/>
          <w:sz w:val="28"/>
          <w:szCs w:val="28"/>
        </w:rPr>
        <w:t>3</w:t>
      </w:r>
      <w:r w:rsidRPr="00C07AC9">
        <w:rPr>
          <w:rFonts w:ascii="Times New Roman" w:hAnsi="Times New Roman" w:cs="Times New Roman"/>
          <w:sz w:val="28"/>
          <w:szCs w:val="28"/>
        </w:rPr>
        <w:t xml:space="preserve"> році).</w:t>
      </w:r>
    </w:p>
    <w:p w:rsidR="007374BE" w:rsidRPr="00C07AC9" w:rsidRDefault="007374BE" w:rsidP="005F2FC5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EB6B34" w:rsidRPr="00C07AC9" w:rsidRDefault="00EB6B34" w:rsidP="00EB6B34">
      <w:pPr>
        <w:spacing w:before="12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C07AC9">
        <w:rPr>
          <w:rFonts w:ascii="Times New Roman" w:hAnsi="Times New Roman" w:cs="Times New Roman"/>
          <w:bCs/>
          <w:sz w:val="28"/>
          <w:szCs w:val="28"/>
        </w:rPr>
        <w:t xml:space="preserve">Із кількості </w:t>
      </w:r>
      <w:r w:rsidR="00895F9E">
        <w:rPr>
          <w:rFonts w:ascii="Times New Roman" w:hAnsi="Times New Roman" w:cs="Times New Roman"/>
          <w:bCs/>
          <w:sz w:val="28"/>
          <w:szCs w:val="28"/>
        </w:rPr>
        <w:t xml:space="preserve">справ, що знаходяться у залишку, а це </w:t>
      </w:r>
      <w:r w:rsidR="00A30F80">
        <w:rPr>
          <w:rFonts w:ascii="Times New Roman" w:hAnsi="Times New Roman" w:cs="Times New Roman"/>
          <w:bCs/>
          <w:sz w:val="28"/>
          <w:szCs w:val="28"/>
        </w:rPr>
        <w:t>280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 справ щодо </w:t>
      </w:r>
      <w:r w:rsidR="00A30F80">
        <w:rPr>
          <w:rFonts w:ascii="Times New Roman" w:hAnsi="Times New Roman" w:cs="Times New Roman"/>
          <w:bCs/>
          <w:sz w:val="28"/>
          <w:szCs w:val="28"/>
        </w:rPr>
        <w:t>2</w:t>
      </w:r>
      <w:r w:rsidR="00895F9E">
        <w:rPr>
          <w:rFonts w:ascii="Times New Roman" w:hAnsi="Times New Roman" w:cs="Times New Roman"/>
          <w:bCs/>
          <w:sz w:val="28"/>
          <w:szCs w:val="28"/>
        </w:rPr>
        <w:t>99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 ос</w:t>
      </w:r>
      <w:r w:rsidR="00664481" w:rsidRPr="00C07AC9">
        <w:rPr>
          <w:rFonts w:ascii="Times New Roman" w:hAnsi="Times New Roman" w:cs="Times New Roman"/>
          <w:bCs/>
          <w:sz w:val="28"/>
          <w:szCs w:val="28"/>
        </w:rPr>
        <w:t>іб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015C" w:rsidRPr="00C07AC9">
        <w:rPr>
          <w:rFonts w:ascii="Times New Roman" w:hAnsi="Times New Roman" w:cs="Times New Roman"/>
          <w:bCs/>
          <w:sz w:val="28"/>
          <w:szCs w:val="28"/>
        </w:rPr>
        <w:t>(</w:t>
      </w:r>
      <w:r w:rsidR="00895F9E">
        <w:rPr>
          <w:rFonts w:ascii="Times New Roman" w:hAnsi="Times New Roman" w:cs="Times New Roman"/>
          <w:bCs/>
          <w:sz w:val="28"/>
          <w:szCs w:val="28"/>
        </w:rPr>
        <w:t>в 202</w:t>
      </w:r>
      <w:r w:rsidR="00A30F80">
        <w:rPr>
          <w:rFonts w:ascii="Times New Roman" w:hAnsi="Times New Roman" w:cs="Times New Roman"/>
          <w:bCs/>
          <w:sz w:val="28"/>
          <w:szCs w:val="28"/>
        </w:rPr>
        <w:t>2</w:t>
      </w:r>
      <w:r w:rsidR="00895F9E">
        <w:rPr>
          <w:rFonts w:ascii="Times New Roman" w:hAnsi="Times New Roman" w:cs="Times New Roman"/>
          <w:bCs/>
          <w:sz w:val="28"/>
          <w:szCs w:val="28"/>
        </w:rPr>
        <w:t xml:space="preserve"> році -</w:t>
      </w:r>
      <w:r w:rsidR="007374BE">
        <w:rPr>
          <w:rFonts w:ascii="Times New Roman" w:hAnsi="Times New Roman" w:cs="Times New Roman"/>
          <w:bCs/>
          <w:sz w:val="28"/>
          <w:szCs w:val="28"/>
        </w:rPr>
        <w:t>18</w:t>
      </w:r>
      <w:r w:rsidR="00A30F80">
        <w:rPr>
          <w:rFonts w:ascii="Times New Roman" w:hAnsi="Times New Roman" w:cs="Times New Roman"/>
          <w:bCs/>
          <w:sz w:val="28"/>
          <w:szCs w:val="28"/>
        </w:rPr>
        <w:t>0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 справ щодо </w:t>
      </w:r>
      <w:r w:rsidR="007374BE">
        <w:rPr>
          <w:rFonts w:ascii="Times New Roman" w:hAnsi="Times New Roman" w:cs="Times New Roman"/>
          <w:bCs/>
          <w:sz w:val="28"/>
          <w:szCs w:val="28"/>
        </w:rPr>
        <w:t xml:space="preserve">199 </w:t>
      </w:r>
      <w:r w:rsidRPr="00C07AC9">
        <w:rPr>
          <w:rFonts w:ascii="Times New Roman" w:hAnsi="Times New Roman" w:cs="Times New Roman"/>
          <w:bCs/>
          <w:sz w:val="28"/>
          <w:szCs w:val="28"/>
        </w:rPr>
        <w:t>осіб</w:t>
      </w:r>
      <w:r w:rsidR="0038015C" w:rsidRPr="00C07AC9">
        <w:rPr>
          <w:rFonts w:ascii="Times New Roman" w:hAnsi="Times New Roman" w:cs="Times New Roman"/>
          <w:bCs/>
          <w:sz w:val="28"/>
          <w:szCs w:val="28"/>
        </w:rPr>
        <w:t>)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 станом на 31.12.20</w:t>
      </w:r>
      <w:r w:rsidR="00895F9E">
        <w:rPr>
          <w:rFonts w:ascii="Times New Roman" w:hAnsi="Times New Roman" w:cs="Times New Roman"/>
          <w:bCs/>
          <w:sz w:val="28"/>
          <w:szCs w:val="28"/>
        </w:rPr>
        <w:t>2</w:t>
      </w:r>
      <w:r w:rsidR="00A30F80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року у </w:t>
      </w:r>
      <w:r w:rsidR="00F0096A">
        <w:rPr>
          <w:rFonts w:ascii="Times New Roman" w:hAnsi="Times New Roman" w:cs="Times New Roman"/>
          <w:bCs/>
          <w:sz w:val="28"/>
          <w:szCs w:val="28"/>
        </w:rPr>
        <w:t>52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 справах (</w:t>
      </w:r>
      <w:r w:rsidR="00F0096A">
        <w:rPr>
          <w:rFonts w:ascii="Times New Roman" w:hAnsi="Times New Roman" w:cs="Times New Roman"/>
          <w:bCs/>
          <w:sz w:val="28"/>
          <w:szCs w:val="28"/>
        </w:rPr>
        <w:t>18,6</w:t>
      </w:r>
      <w:r w:rsidRPr="00C07AC9">
        <w:rPr>
          <w:rFonts w:ascii="Times New Roman" w:hAnsi="Times New Roman" w:cs="Times New Roman"/>
          <w:bCs/>
          <w:sz w:val="28"/>
          <w:szCs w:val="28"/>
        </w:rPr>
        <w:t>%)</w:t>
      </w:r>
      <w:r w:rsidR="0038015C" w:rsidRPr="00C07AC9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C07AC9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зупинено провадження. В тому числі у </w:t>
      </w:r>
      <w:r w:rsidR="00F0096A">
        <w:rPr>
          <w:rFonts w:ascii="Times New Roman" w:hAnsi="Times New Roman" w:cs="Times New Roman"/>
          <w:bCs/>
          <w:sz w:val="28"/>
          <w:szCs w:val="28"/>
        </w:rPr>
        <w:t>27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 справах (</w:t>
      </w:r>
      <w:r w:rsidR="00F0096A">
        <w:rPr>
          <w:rFonts w:ascii="Times New Roman" w:hAnsi="Times New Roman" w:cs="Times New Roman"/>
          <w:bCs/>
          <w:sz w:val="28"/>
          <w:szCs w:val="28"/>
        </w:rPr>
        <w:t>51,9</w:t>
      </w:r>
      <w:r w:rsidRPr="00C07AC9">
        <w:rPr>
          <w:rFonts w:ascii="Times New Roman" w:hAnsi="Times New Roman" w:cs="Times New Roman"/>
          <w:bCs/>
          <w:sz w:val="28"/>
          <w:szCs w:val="28"/>
        </w:rPr>
        <w:t>%)</w:t>
      </w:r>
      <w:r w:rsidR="0038015C" w:rsidRPr="00C07AC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 провадження зупинено в зв’язку із розшуком підсудного.</w:t>
      </w:r>
    </w:p>
    <w:p w:rsidR="00EB2CB1" w:rsidRPr="00C07AC9" w:rsidRDefault="00EB2CB1" w:rsidP="00EB6B34">
      <w:pPr>
        <w:spacing w:before="12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C07AC9">
        <w:rPr>
          <w:rFonts w:ascii="Times New Roman" w:hAnsi="Times New Roman" w:cs="Times New Roman"/>
          <w:bCs/>
          <w:sz w:val="28"/>
          <w:szCs w:val="28"/>
        </w:rPr>
        <w:t xml:space="preserve">Кількість справ, в яких провадження на кінець звітного періоду не зупинено складає </w:t>
      </w:r>
      <w:r w:rsidR="00557D21">
        <w:rPr>
          <w:rFonts w:ascii="Times New Roman" w:hAnsi="Times New Roman" w:cs="Times New Roman"/>
          <w:bCs/>
          <w:sz w:val="28"/>
          <w:szCs w:val="28"/>
        </w:rPr>
        <w:t>230</w:t>
      </w:r>
      <w:r w:rsidR="0094633D">
        <w:rPr>
          <w:rFonts w:ascii="Times New Roman" w:hAnsi="Times New Roman" w:cs="Times New Roman"/>
          <w:bCs/>
          <w:sz w:val="28"/>
          <w:szCs w:val="28"/>
        </w:rPr>
        <w:t xml:space="preserve"> (в 202</w:t>
      </w:r>
      <w:r w:rsidR="00557D21">
        <w:rPr>
          <w:rFonts w:ascii="Times New Roman" w:hAnsi="Times New Roman" w:cs="Times New Roman"/>
          <w:bCs/>
          <w:sz w:val="28"/>
          <w:szCs w:val="28"/>
        </w:rPr>
        <w:t>2</w:t>
      </w:r>
      <w:r w:rsidR="0094633D">
        <w:rPr>
          <w:rFonts w:ascii="Times New Roman" w:hAnsi="Times New Roman" w:cs="Times New Roman"/>
          <w:bCs/>
          <w:sz w:val="28"/>
          <w:szCs w:val="28"/>
        </w:rPr>
        <w:t xml:space="preserve"> році -</w:t>
      </w:r>
      <w:r w:rsidR="00557D21">
        <w:rPr>
          <w:rFonts w:ascii="Times New Roman" w:hAnsi="Times New Roman" w:cs="Times New Roman"/>
          <w:bCs/>
          <w:sz w:val="28"/>
          <w:szCs w:val="28"/>
        </w:rPr>
        <w:t>144</w:t>
      </w:r>
      <w:r w:rsidR="0094633D">
        <w:rPr>
          <w:rFonts w:ascii="Times New Roman" w:hAnsi="Times New Roman" w:cs="Times New Roman"/>
          <w:bCs/>
          <w:sz w:val="28"/>
          <w:szCs w:val="28"/>
        </w:rPr>
        <w:t>)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, з них не призначено до підготовчого провадження понад 5 діб у </w:t>
      </w:r>
      <w:r w:rsidR="00CF44B3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="0094633D">
        <w:rPr>
          <w:rFonts w:ascii="Times New Roman" w:hAnsi="Times New Roman" w:cs="Times New Roman"/>
          <w:bCs/>
          <w:sz w:val="28"/>
          <w:szCs w:val="28"/>
        </w:rPr>
        <w:t>випадках (в 202</w:t>
      </w:r>
      <w:r w:rsidR="00CF44B3">
        <w:rPr>
          <w:rFonts w:ascii="Times New Roman" w:hAnsi="Times New Roman" w:cs="Times New Roman"/>
          <w:bCs/>
          <w:sz w:val="28"/>
          <w:szCs w:val="28"/>
        </w:rPr>
        <w:t>2</w:t>
      </w:r>
      <w:r w:rsidR="0094633D">
        <w:rPr>
          <w:rFonts w:ascii="Times New Roman" w:hAnsi="Times New Roman" w:cs="Times New Roman"/>
          <w:bCs/>
          <w:sz w:val="28"/>
          <w:szCs w:val="28"/>
        </w:rPr>
        <w:t xml:space="preserve"> році - </w:t>
      </w:r>
      <w:r w:rsidR="00CF44B3">
        <w:rPr>
          <w:rFonts w:ascii="Times New Roman" w:hAnsi="Times New Roman" w:cs="Times New Roman"/>
          <w:bCs/>
          <w:sz w:val="28"/>
          <w:szCs w:val="28"/>
        </w:rPr>
        <w:t>3</w:t>
      </w:r>
      <w:r w:rsidR="0094633D">
        <w:rPr>
          <w:rFonts w:ascii="Times New Roman" w:hAnsi="Times New Roman" w:cs="Times New Roman"/>
          <w:bCs/>
          <w:sz w:val="28"/>
          <w:szCs w:val="28"/>
        </w:rPr>
        <w:t>)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, справи, які не розглядаються більше </w:t>
      </w:r>
      <w:r w:rsidR="0094633D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C07AC9">
        <w:rPr>
          <w:rFonts w:ascii="Times New Roman" w:hAnsi="Times New Roman" w:cs="Times New Roman"/>
          <w:bCs/>
          <w:sz w:val="28"/>
          <w:szCs w:val="28"/>
        </w:rPr>
        <w:t>діб з дня постановлення ухвали про приз</w:t>
      </w:r>
      <w:r w:rsidR="0094633D">
        <w:rPr>
          <w:rFonts w:ascii="Times New Roman" w:hAnsi="Times New Roman" w:cs="Times New Roman"/>
          <w:bCs/>
          <w:sz w:val="28"/>
          <w:szCs w:val="28"/>
        </w:rPr>
        <w:t xml:space="preserve">начення до судового розгляду у </w:t>
      </w:r>
      <w:r w:rsidR="00CF44B3">
        <w:rPr>
          <w:rFonts w:ascii="Times New Roman" w:hAnsi="Times New Roman" w:cs="Times New Roman"/>
          <w:bCs/>
          <w:sz w:val="28"/>
          <w:szCs w:val="28"/>
        </w:rPr>
        <w:t xml:space="preserve">10 </w:t>
      </w:r>
      <w:r w:rsidRPr="00C07AC9">
        <w:rPr>
          <w:rFonts w:ascii="Times New Roman" w:hAnsi="Times New Roman" w:cs="Times New Roman"/>
          <w:bCs/>
          <w:sz w:val="28"/>
          <w:szCs w:val="28"/>
        </w:rPr>
        <w:t>справах</w:t>
      </w:r>
      <w:r w:rsidR="0094633D">
        <w:rPr>
          <w:rFonts w:ascii="Times New Roman" w:hAnsi="Times New Roman" w:cs="Times New Roman"/>
          <w:bCs/>
          <w:sz w:val="28"/>
          <w:szCs w:val="28"/>
        </w:rPr>
        <w:t xml:space="preserve"> (в 202</w:t>
      </w:r>
      <w:r w:rsidR="00CF44B3">
        <w:rPr>
          <w:rFonts w:ascii="Times New Roman" w:hAnsi="Times New Roman" w:cs="Times New Roman"/>
          <w:bCs/>
          <w:sz w:val="28"/>
          <w:szCs w:val="28"/>
        </w:rPr>
        <w:t>2</w:t>
      </w:r>
      <w:r w:rsidR="0094633D">
        <w:rPr>
          <w:rFonts w:ascii="Times New Roman" w:hAnsi="Times New Roman" w:cs="Times New Roman"/>
          <w:bCs/>
          <w:sz w:val="28"/>
          <w:szCs w:val="28"/>
        </w:rPr>
        <w:t xml:space="preserve"> році -</w:t>
      </w:r>
      <w:r w:rsidR="00CF44B3">
        <w:rPr>
          <w:rFonts w:ascii="Times New Roman" w:hAnsi="Times New Roman" w:cs="Times New Roman"/>
          <w:bCs/>
          <w:sz w:val="28"/>
          <w:szCs w:val="28"/>
        </w:rPr>
        <w:t>5</w:t>
      </w:r>
      <w:r w:rsidR="0094633D">
        <w:rPr>
          <w:rFonts w:ascii="Times New Roman" w:hAnsi="Times New Roman" w:cs="Times New Roman"/>
          <w:bCs/>
          <w:sz w:val="28"/>
          <w:szCs w:val="28"/>
        </w:rPr>
        <w:t>)</w:t>
      </w:r>
      <w:r w:rsidRPr="00C07AC9">
        <w:rPr>
          <w:rFonts w:ascii="Times New Roman" w:hAnsi="Times New Roman" w:cs="Times New Roman"/>
          <w:bCs/>
          <w:sz w:val="28"/>
          <w:szCs w:val="28"/>
        </w:rPr>
        <w:t>.</w:t>
      </w:r>
    </w:p>
    <w:p w:rsidR="00182210" w:rsidRPr="00C07AC9" w:rsidRDefault="00182210" w:rsidP="00182210">
      <w:pPr>
        <w:pStyle w:val="a8"/>
        <w:rPr>
          <w:vertAlign w:val="superscript"/>
        </w:rPr>
      </w:pPr>
    </w:p>
    <w:p w:rsidR="00182210" w:rsidRPr="00C07AC9" w:rsidRDefault="00F65A8F" w:rsidP="00182210">
      <w:pPr>
        <w:pStyle w:val="a8"/>
        <w:rPr>
          <w:vertAlign w:val="superscript"/>
        </w:rPr>
      </w:pPr>
      <w:r w:rsidRPr="00C07AC9">
        <w:rPr>
          <w:vertAlign w:val="superscript"/>
        </w:rPr>
        <w:t>___________________________________</w:t>
      </w:r>
    </w:p>
    <w:p w:rsidR="00182210" w:rsidRPr="00C07AC9" w:rsidRDefault="00182210" w:rsidP="00182210">
      <w:pPr>
        <w:pStyle w:val="a8"/>
      </w:pPr>
      <w:r w:rsidRPr="00C07AC9">
        <w:rPr>
          <w:vertAlign w:val="superscript"/>
        </w:rPr>
        <w:t xml:space="preserve">1 </w:t>
      </w:r>
      <w:r w:rsidRPr="00C07AC9">
        <w:t>до загальної кількості справ, що знаходяться в залишку</w:t>
      </w:r>
    </w:p>
    <w:p w:rsidR="00182210" w:rsidRPr="00C07AC9" w:rsidRDefault="00182210" w:rsidP="005118A2">
      <w:pPr>
        <w:pStyle w:val="a8"/>
        <w:rPr>
          <w:rFonts w:ascii="Times New Roman" w:hAnsi="Times New Roman" w:cs="Times New Roman"/>
          <w:sz w:val="28"/>
          <w:szCs w:val="28"/>
        </w:rPr>
      </w:pPr>
      <w:r w:rsidRPr="00C07AC9">
        <w:rPr>
          <w:vertAlign w:val="superscript"/>
        </w:rPr>
        <w:t xml:space="preserve">2 </w:t>
      </w:r>
      <w:r w:rsidRPr="00C07AC9">
        <w:t>до</w:t>
      </w:r>
      <w:r w:rsidRPr="00C07AC9">
        <w:rPr>
          <w:vertAlign w:val="superscript"/>
        </w:rPr>
        <w:t xml:space="preserve"> </w:t>
      </w:r>
      <w:r w:rsidRPr="00C07AC9">
        <w:t>загальної кількості зупинених справ</w:t>
      </w:r>
    </w:p>
    <w:p w:rsidR="00182210" w:rsidRPr="00C07AC9" w:rsidRDefault="00182210" w:rsidP="00C21D20">
      <w:pPr>
        <w:spacing w:before="12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8015C" w:rsidRPr="00954494" w:rsidRDefault="0094633D" w:rsidP="00C21D20">
      <w:pPr>
        <w:spacing w:before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54494">
        <w:rPr>
          <w:rFonts w:ascii="Times New Roman" w:hAnsi="Times New Roman" w:cs="Times New Roman"/>
          <w:sz w:val="28"/>
          <w:szCs w:val="28"/>
        </w:rPr>
        <w:t>Основними причинами відкладення розгляду кри</w:t>
      </w:r>
      <w:r w:rsidR="005118A2" w:rsidRPr="00954494">
        <w:rPr>
          <w:rFonts w:ascii="Times New Roman" w:hAnsi="Times New Roman" w:cs="Times New Roman"/>
          <w:sz w:val="28"/>
          <w:szCs w:val="28"/>
        </w:rPr>
        <w:t>мінальних проваджень є:</w:t>
      </w:r>
    </w:p>
    <w:p w:rsidR="0038015C" w:rsidRPr="00954494" w:rsidRDefault="00CC372D" w:rsidP="002D13A7">
      <w:pPr>
        <w:pStyle w:val="a3"/>
        <w:numPr>
          <w:ilvl w:val="0"/>
          <w:numId w:val="5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954494">
        <w:rPr>
          <w:rFonts w:ascii="Times New Roman" w:hAnsi="Times New Roman" w:cs="Times New Roman"/>
          <w:sz w:val="28"/>
          <w:szCs w:val="28"/>
        </w:rPr>
        <w:t xml:space="preserve">нездійснення доставки до суду обвинуваченого, який тримається під вартою – </w:t>
      </w:r>
      <w:r w:rsidR="004B3FA2" w:rsidRPr="00954494">
        <w:rPr>
          <w:rFonts w:ascii="Times New Roman" w:hAnsi="Times New Roman" w:cs="Times New Roman"/>
          <w:sz w:val="28"/>
          <w:szCs w:val="28"/>
        </w:rPr>
        <w:t>1;</w:t>
      </w:r>
    </w:p>
    <w:p w:rsidR="00CC372D" w:rsidRPr="00954494" w:rsidRDefault="00CC372D" w:rsidP="002D13A7">
      <w:pPr>
        <w:pStyle w:val="a3"/>
        <w:numPr>
          <w:ilvl w:val="0"/>
          <w:numId w:val="5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954494">
        <w:rPr>
          <w:rFonts w:ascii="Times New Roman" w:hAnsi="Times New Roman" w:cs="Times New Roman"/>
          <w:sz w:val="28"/>
          <w:szCs w:val="28"/>
        </w:rPr>
        <w:t>неприбуття обвинуваченого -</w:t>
      </w:r>
      <w:r w:rsidR="00954494" w:rsidRPr="00954494">
        <w:rPr>
          <w:rFonts w:ascii="Times New Roman" w:hAnsi="Times New Roman" w:cs="Times New Roman"/>
          <w:sz w:val="28"/>
          <w:szCs w:val="28"/>
        </w:rPr>
        <w:t>330</w:t>
      </w:r>
      <w:r w:rsidRPr="00954494">
        <w:rPr>
          <w:rFonts w:ascii="Times New Roman" w:hAnsi="Times New Roman" w:cs="Times New Roman"/>
          <w:sz w:val="28"/>
          <w:szCs w:val="28"/>
        </w:rPr>
        <w:t>;</w:t>
      </w:r>
    </w:p>
    <w:p w:rsidR="00CC372D" w:rsidRPr="00954494" w:rsidRDefault="00CC372D" w:rsidP="002D13A7">
      <w:pPr>
        <w:pStyle w:val="a3"/>
        <w:numPr>
          <w:ilvl w:val="0"/>
          <w:numId w:val="5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954494">
        <w:rPr>
          <w:rFonts w:ascii="Times New Roman" w:hAnsi="Times New Roman" w:cs="Times New Roman"/>
          <w:sz w:val="28"/>
          <w:szCs w:val="28"/>
        </w:rPr>
        <w:t xml:space="preserve">хвороба обвинуваченого – </w:t>
      </w:r>
      <w:r w:rsidR="004B3FA2" w:rsidRPr="00954494">
        <w:rPr>
          <w:rFonts w:ascii="Times New Roman" w:hAnsi="Times New Roman" w:cs="Times New Roman"/>
          <w:sz w:val="28"/>
          <w:szCs w:val="28"/>
        </w:rPr>
        <w:t>1</w:t>
      </w:r>
      <w:r w:rsidRPr="00954494">
        <w:rPr>
          <w:rFonts w:ascii="Times New Roman" w:hAnsi="Times New Roman" w:cs="Times New Roman"/>
          <w:sz w:val="28"/>
          <w:szCs w:val="28"/>
        </w:rPr>
        <w:t>;</w:t>
      </w:r>
    </w:p>
    <w:p w:rsidR="00CC372D" w:rsidRPr="00954494" w:rsidRDefault="00CC372D" w:rsidP="002D13A7">
      <w:pPr>
        <w:pStyle w:val="a3"/>
        <w:numPr>
          <w:ilvl w:val="0"/>
          <w:numId w:val="5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954494">
        <w:rPr>
          <w:rFonts w:ascii="Times New Roman" w:hAnsi="Times New Roman" w:cs="Times New Roman"/>
          <w:sz w:val="28"/>
          <w:szCs w:val="28"/>
        </w:rPr>
        <w:t xml:space="preserve">неприбуття прокурора – </w:t>
      </w:r>
      <w:r w:rsidR="00954494" w:rsidRPr="00954494">
        <w:rPr>
          <w:rFonts w:ascii="Times New Roman" w:hAnsi="Times New Roman" w:cs="Times New Roman"/>
          <w:sz w:val="28"/>
          <w:szCs w:val="28"/>
        </w:rPr>
        <w:t>10</w:t>
      </w:r>
      <w:r w:rsidRPr="00954494">
        <w:rPr>
          <w:rFonts w:ascii="Times New Roman" w:hAnsi="Times New Roman" w:cs="Times New Roman"/>
          <w:sz w:val="28"/>
          <w:szCs w:val="28"/>
        </w:rPr>
        <w:t>;</w:t>
      </w:r>
    </w:p>
    <w:p w:rsidR="00CC372D" w:rsidRPr="00954494" w:rsidRDefault="00CC372D" w:rsidP="002D13A7">
      <w:pPr>
        <w:pStyle w:val="a3"/>
        <w:numPr>
          <w:ilvl w:val="0"/>
          <w:numId w:val="5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954494">
        <w:rPr>
          <w:rFonts w:ascii="Times New Roman" w:hAnsi="Times New Roman" w:cs="Times New Roman"/>
          <w:sz w:val="28"/>
          <w:szCs w:val="28"/>
        </w:rPr>
        <w:t xml:space="preserve">неприбуття захисника – </w:t>
      </w:r>
      <w:r w:rsidR="00954494" w:rsidRPr="00954494">
        <w:rPr>
          <w:rFonts w:ascii="Times New Roman" w:hAnsi="Times New Roman" w:cs="Times New Roman"/>
          <w:sz w:val="28"/>
          <w:szCs w:val="28"/>
        </w:rPr>
        <w:t>23</w:t>
      </w:r>
      <w:r w:rsidRPr="00954494">
        <w:rPr>
          <w:rFonts w:ascii="Times New Roman" w:hAnsi="Times New Roman" w:cs="Times New Roman"/>
          <w:sz w:val="28"/>
          <w:szCs w:val="28"/>
        </w:rPr>
        <w:t>;</w:t>
      </w:r>
    </w:p>
    <w:p w:rsidR="005118A2" w:rsidRPr="00954494" w:rsidRDefault="00CC372D" w:rsidP="002D13A7">
      <w:pPr>
        <w:pStyle w:val="a3"/>
        <w:numPr>
          <w:ilvl w:val="0"/>
          <w:numId w:val="5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954494">
        <w:rPr>
          <w:rFonts w:ascii="Times New Roman" w:hAnsi="Times New Roman" w:cs="Times New Roman"/>
          <w:sz w:val="28"/>
          <w:szCs w:val="28"/>
        </w:rPr>
        <w:t>неприбуття свідків, потерпілих</w:t>
      </w:r>
      <w:r w:rsidR="0094633D" w:rsidRPr="00954494">
        <w:rPr>
          <w:rFonts w:ascii="Times New Roman" w:hAnsi="Times New Roman" w:cs="Times New Roman"/>
          <w:sz w:val="28"/>
          <w:szCs w:val="28"/>
        </w:rPr>
        <w:t>, інших учасників</w:t>
      </w:r>
      <w:r w:rsidRPr="00954494">
        <w:rPr>
          <w:rFonts w:ascii="Times New Roman" w:hAnsi="Times New Roman" w:cs="Times New Roman"/>
          <w:sz w:val="28"/>
          <w:szCs w:val="28"/>
        </w:rPr>
        <w:t xml:space="preserve"> – </w:t>
      </w:r>
      <w:r w:rsidR="00954494" w:rsidRPr="00954494">
        <w:rPr>
          <w:rFonts w:ascii="Times New Roman" w:hAnsi="Times New Roman" w:cs="Times New Roman"/>
          <w:sz w:val="28"/>
          <w:szCs w:val="28"/>
        </w:rPr>
        <w:t>24</w:t>
      </w:r>
      <w:r w:rsidR="005118A2" w:rsidRPr="00954494">
        <w:rPr>
          <w:rFonts w:ascii="Times New Roman" w:hAnsi="Times New Roman" w:cs="Times New Roman"/>
          <w:sz w:val="28"/>
          <w:szCs w:val="28"/>
        </w:rPr>
        <w:t>;</w:t>
      </w:r>
    </w:p>
    <w:p w:rsidR="00CC372D" w:rsidRPr="00954494" w:rsidRDefault="005118A2" w:rsidP="002D13A7">
      <w:pPr>
        <w:pStyle w:val="a3"/>
        <w:numPr>
          <w:ilvl w:val="0"/>
          <w:numId w:val="5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954494">
        <w:rPr>
          <w:rFonts w:ascii="Times New Roman" w:hAnsi="Times New Roman" w:cs="Times New Roman"/>
          <w:sz w:val="28"/>
          <w:szCs w:val="28"/>
        </w:rPr>
        <w:t>з інших підстав -</w:t>
      </w:r>
      <w:r w:rsidR="00954494" w:rsidRPr="00954494">
        <w:rPr>
          <w:rFonts w:ascii="Times New Roman" w:hAnsi="Times New Roman" w:cs="Times New Roman"/>
          <w:sz w:val="28"/>
          <w:szCs w:val="28"/>
        </w:rPr>
        <w:t>706</w:t>
      </w:r>
      <w:r w:rsidR="0003528A" w:rsidRPr="00954494">
        <w:rPr>
          <w:rFonts w:ascii="Times New Roman" w:hAnsi="Times New Roman" w:cs="Times New Roman"/>
          <w:sz w:val="28"/>
          <w:szCs w:val="28"/>
        </w:rPr>
        <w:t>.</w:t>
      </w:r>
    </w:p>
    <w:p w:rsidR="00077BF4" w:rsidRPr="00FB7556" w:rsidRDefault="00077BF4" w:rsidP="00077BF4">
      <w:pPr>
        <w:pStyle w:val="a3"/>
        <w:spacing w:before="120"/>
        <w:ind w:left="1287" w:firstLine="0"/>
        <w:rPr>
          <w:rFonts w:ascii="Times New Roman" w:hAnsi="Times New Roman" w:cs="Times New Roman"/>
          <w:color w:val="C00000"/>
          <w:sz w:val="28"/>
          <w:szCs w:val="28"/>
        </w:rPr>
      </w:pPr>
    </w:p>
    <w:p w:rsidR="0003528A" w:rsidRPr="00C07AC9" w:rsidRDefault="0003528A" w:rsidP="00077BF4">
      <w:pPr>
        <w:spacing w:before="12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07AC9">
        <w:rPr>
          <w:rFonts w:ascii="Times New Roman" w:hAnsi="Times New Roman" w:cs="Times New Roman"/>
          <w:sz w:val="28"/>
          <w:szCs w:val="28"/>
        </w:rPr>
        <w:t xml:space="preserve">На кінець звітного періоду кількість кримінальних проваджень, які не розглянуто </w:t>
      </w:r>
      <w:r w:rsidR="00CA416E" w:rsidRPr="00C07AC9">
        <w:rPr>
          <w:rFonts w:ascii="Times New Roman" w:hAnsi="Times New Roman" w:cs="Times New Roman"/>
          <w:sz w:val="28"/>
          <w:szCs w:val="28"/>
        </w:rPr>
        <w:t>у строк понад:</w:t>
      </w:r>
    </w:p>
    <w:p w:rsidR="00CA416E" w:rsidRPr="00C07AC9" w:rsidRDefault="00EB2CB1" w:rsidP="00CA416E">
      <w:pPr>
        <w:pStyle w:val="a3"/>
        <w:numPr>
          <w:ilvl w:val="0"/>
          <w:numId w:val="7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C07AC9">
        <w:rPr>
          <w:rFonts w:ascii="Times New Roman" w:hAnsi="Times New Roman" w:cs="Times New Roman"/>
          <w:sz w:val="28"/>
          <w:szCs w:val="28"/>
        </w:rPr>
        <w:t xml:space="preserve">від </w:t>
      </w:r>
      <w:r w:rsidR="00CA416E" w:rsidRPr="00C07AC9">
        <w:rPr>
          <w:rFonts w:ascii="Times New Roman" w:hAnsi="Times New Roman" w:cs="Times New Roman"/>
          <w:sz w:val="28"/>
          <w:szCs w:val="28"/>
        </w:rPr>
        <w:t>6 місяців до 1 року –</w:t>
      </w:r>
      <w:r w:rsidRPr="00C07AC9">
        <w:rPr>
          <w:rFonts w:ascii="Times New Roman" w:hAnsi="Times New Roman" w:cs="Times New Roman"/>
          <w:sz w:val="28"/>
          <w:szCs w:val="28"/>
        </w:rPr>
        <w:t xml:space="preserve"> </w:t>
      </w:r>
      <w:r w:rsidR="00954494">
        <w:rPr>
          <w:rFonts w:ascii="Times New Roman" w:hAnsi="Times New Roman" w:cs="Times New Roman"/>
          <w:sz w:val="28"/>
          <w:szCs w:val="28"/>
        </w:rPr>
        <w:tab/>
        <w:t>53</w:t>
      </w:r>
      <w:r w:rsidR="005118A2">
        <w:rPr>
          <w:rFonts w:ascii="Times New Roman" w:hAnsi="Times New Roman" w:cs="Times New Roman"/>
          <w:sz w:val="28"/>
          <w:szCs w:val="28"/>
        </w:rPr>
        <w:t xml:space="preserve"> справ  </w:t>
      </w:r>
      <w:r w:rsidR="00954494">
        <w:rPr>
          <w:rFonts w:ascii="Times New Roman" w:hAnsi="Times New Roman" w:cs="Times New Roman"/>
          <w:sz w:val="28"/>
          <w:szCs w:val="28"/>
        </w:rPr>
        <w:tab/>
      </w:r>
      <w:r w:rsidR="005118A2">
        <w:rPr>
          <w:rFonts w:ascii="Times New Roman" w:hAnsi="Times New Roman" w:cs="Times New Roman"/>
          <w:sz w:val="28"/>
          <w:szCs w:val="28"/>
        </w:rPr>
        <w:t>(</w:t>
      </w:r>
      <w:r w:rsidR="005118A2">
        <w:rPr>
          <w:rFonts w:ascii="Times New Roman" w:hAnsi="Times New Roman" w:cs="Times New Roman"/>
          <w:bCs/>
          <w:sz w:val="28"/>
          <w:szCs w:val="28"/>
        </w:rPr>
        <w:t>в 202</w:t>
      </w:r>
      <w:r w:rsidR="00954494">
        <w:rPr>
          <w:rFonts w:ascii="Times New Roman" w:hAnsi="Times New Roman" w:cs="Times New Roman"/>
          <w:bCs/>
          <w:sz w:val="28"/>
          <w:szCs w:val="28"/>
        </w:rPr>
        <w:t>2</w:t>
      </w:r>
      <w:r w:rsidR="005118A2">
        <w:rPr>
          <w:rFonts w:ascii="Times New Roman" w:hAnsi="Times New Roman" w:cs="Times New Roman"/>
          <w:bCs/>
          <w:sz w:val="28"/>
          <w:szCs w:val="28"/>
        </w:rPr>
        <w:t xml:space="preserve"> році -</w:t>
      </w:r>
      <w:r w:rsidR="00954494">
        <w:rPr>
          <w:rFonts w:ascii="Times New Roman" w:hAnsi="Times New Roman" w:cs="Times New Roman"/>
          <w:bCs/>
          <w:sz w:val="28"/>
          <w:szCs w:val="28"/>
        </w:rPr>
        <w:t xml:space="preserve"> 8</w:t>
      </w:r>
      <w:r w:rsidR="005118A2">
        <w:rPr>
          <w:rFonts w:ascii="Times New Roman" w:hAnsi="Times New Roman" w:cs="Times New Roman"/>
          <w:bCs/>
          <w:sz w:val="28"/>
          <w:szCs w:val="28"/>
        </w:rPr>
        <w:t>)</w:t>
      </w:r>
      <w:r w:rsidRPr="00C07AC9">
        <w:rPr>
          <w:rFonts w:ascii="Times New Roman" w:hAnsi="Times New Roman" w:cs="Times New Roman"/>
          <w:sz w:val="28"/>
          <w:szCs w:val="28"/>
        </w:rPr>
        <w:t>;</w:t>
      </w:r>
    </w:p>
    <w:p w:rsidR="005118A2" w:rsidRPr="00C07AC9" w:rsidRDefault="00CA416E" w:rsidP="005118A2">
      <w:pPr>
        <w:pStyle w:val="a3"/>
        <w:numPr>
          <w:ilvl w:val="0"/>
          <w:numId w:val="7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5118A2">
        <w:rPr>
          <w:rFonts w:ascii="Times New Roman" w:hAnsi="Times New Roman" w:cs="Times New Roman"/>
          <w:sz w:val="28"/>
          <w:szCs w:val="28"/>
        </w:rPr>
        <w:t xml:space="preserve">понад 1 рік до 2 років </w:t>
      </w:r>
      <w:r w:rsidR="00EB2CB1" w:rsidRPr="005118A2">
        <w:rPr>
          <w:rFonts w:ascii="Times New Roman" w:hAnsi="Times New Roman" w:cs="Times New Roman"/>
          <w:sz w:val="28"/>
          <w:szCs w:val="28"/>
        </w:rPr>
        <w:t xml:space="preserve">– </w:t>
      </w:r>
      <w:r w:rsidR="00954494">
        <w:rPr>
          <w:rFonts w:ascii="Times New Roman" w:hAnsi="Times New Roman" w:cs="Times New Roman"/>
          <w:sz w:val="28"/>
          <w:szCs w:val="28"/>
        </w:rPr>
        <w:tab/>
        <w:t>3</w:t>
      </w:r>
      <w:r w:rsidR="002906B6">
        <w:rPr>
          <w:rFonts w:ascii="Times New Roman" w:hAnsi="Times New Roman" w:cs="Times New Roman"/>
          <w:sz w:val="28"/>
          <w:szCs w:val="28"/>
        </w:rPr>
        <w:t>7</w:t>
      </w:r>
      <w:r w:rsidR="005118A2">
        <w:rPr>
          <w:rFonts w:ascii="Times New Roman" w:hAnsi="Times New Roman" w:cs="Times New Roman"/>
          <w:sz w:val="28"/>
          <w:szCs w:val="28"/>
        </w:rPr>
        <w:t xml:space="preserve">справ </w:t>
      </w:r>
      <w:r w:rsidR="00954494">
        <w:rPr>
          <w:rFonts w:ascii="Times New Roman" w:hAnsi="Times New Roman" w:cs="Times New Roman"/>
          <w:sz w:val="28"/>
          <w:szCs w:val="28"/>
        </w:rPr>
        <w:tab/>
      </w:r>
      <w:r w:rsidR="005118A2">
        <w:rPr>
          <w:rFonts w:ascii="Times New Roman" w:hAnsi="Times New Roman" w:cs="Times New Roman"/>
          <w:sz w:val="28"/>
          <w:szCs w:val="28"/>
        </w:rPr>
        <w:t>(</w:t>
      </w:r>
      <w:r w:rsidR="005118A2">
        <w:rPr>
          <w:rFonts w:ascii="Times New Roman" w:hAnsi="Times New Roman" w:cs="Times New Roman"/>
          <w:bCs/>
          <w:sz w:val="28"/>
          <w:szCs w:val="28"/>
        </w:rPr>
        <w:t>в 202</w:t>
      </w:r>
      <w:r w:rsidR="00954494">
        <w:rPr>
          <w:rFonts w:ascii="Times New Roman" w:hAnsi="Times New Roman" w:cs="Times New Roman"/>
          <w:bCs/>
          <w:sz w:val="28"/>
          <w:szCs w:val="28"/>
        </w:rPr>
        <w:t>2</w:t>
      </w:r>
      <w:r w:rsidR="005118A2">
        <w:rPr>
          <w:rFonts w:ascii="Times New Roman" w:hAnsi="Times New Roman" w:cs="Times New Roman"/>
          <w:bCs/>
          <w:sz w:val="28"/>
          <w:szCs w:val="28"/>
        </w:rPr>
        <w:t xml:space="preserve"> році -</w:t>
      </w:r>
      <w:r w:rsidR="009544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06B6">
        <w:rPr>
          <w:rFonts w:ascii="Times New Roman" w:hAnsi="Times New Roman" w:cs="Times New Roman"/>
          <w:bCs/>
          <w:sz w:val="28"/>
          <w:szCs w:val="28"/>
        </w:rPr>
        <w:t>2</w:t>
      </w:r>
      <w:r w:rsidR="00954494">
        <w:rPr>
          <w:rFonts w:ascii="Times New Roman" w:hAnsi="Times New Roman" w:cs="Times New Roman"/>
          <w:bCs/>
          <w:sz w:val="28"/>
          <w:szCs w:val="28"/>
        </w:rPr>
        <w:t>7</w:t>
      </w:r>
      <w:r w:rsidR="002906B6">
        <w:rPr>
          <w:rFonts w:ascii="Times New Roman" w:hAnsi="Times New Roman" w:cs="Times New Roman"/>
          <w:bCs/>
          <w:sz w:val="28"/>
          <w:szCs w:val="28"/>
        </w:rPr>
        <w:t>)</w:t>
      </w:r>
      <w:r w:rsidR="005118A2" w:rsidRPr="00C07AC9">
        <w:rPr>
          <w:rFonts w:ascii="Times New Roman" w:hAnsi="Times New Roman" w:cs="Times New Roman"/>
          <w:sz w:val="28"/>
          <w:szCs w:val="28"/>
        </w:rPr>
        <w:t>;</w:t>
      </w:r>
    </w:p>
    <w:p w:rsidR="005118A2" w:rsidRPr="00C07AC9" w:rsidRDefault="00CA416E" w:rsidP="005118A2">
      <w:pPr>
        <w:pStyle w:val="a3"/>
        <w:numPr>
          <w:ilvl w:val="0"/>
          <w:numId w:val="7"/>
        </w:numPr>
        <w:spacing w:before="120"/>
        <w:rPr>
          <w:rFonts w:ascii="Times New Roman" w:hAnsi="Times New Roman" w:cs="Times New Roman"/>
          <w:sz w:val="28"/>
          <w:szCs w:val="28"/>
        </w:rPr>
      </w:pPr>
      <w:r w:rsidRPr="005118A2">
        <w:rPr>
          <w:rFonts w:ascii="Times New Roman" w:hAnsi="Times New Roman" w:cs="Times New Roman"/>
          <w:sz w:val="28"/>
          <w:szCs w:val="28"/>
        </w:rPr>
        <w:t xml:space="preserve">понад 2 роки </w:t>
      </w:r>
      <w:r w:rsidR="00EB2CB1" w:rsidRPr="005118A2">
        <w:rPr>
          <w:rFonts w:ascii="Times New Roman" w:hAnsi="Times New Roman" w:cs="Times New Roman"/>
          <w:sz w:val="28"/>
          <w:szCs w:val="28"/>
        </w:rPr>
        <w:t>–</w:t>
      </w:r>
      <w:r w:rsidR="0094633D" w:rsidRPr="005118A2">
        <w:rPr>
          <w:rFonts w:ascii="Times New Roman" w:hAnsi="Times New Roman" w:cs="Times New Roman"/>
          <w:sz w:val="28"/>
          <w:szCs w:val="28"/>
        </w:rPr>
        <w:t xml:space="preserve"> </w:t>
      </w:r>
      <w:r w:rsidR="00954494">
        <w:rPr>
          <w:rFonts w:ascii="Times New Roman" w:hAnsi="Times New Roman" w:cs="Times New Roman"/>
          <w:sz w:val="28"/>
          <w:szCs w:val="28"/>
        </w:rPr>
        <w:tab/>
      </w:r>
      <w:r w:rsidR="00954494">
        <w:rPr>
          <w:rFonts w:ascii="Times New Roman" w:hAnsi="Times New Roman" w:cs="Times New Roman"/>
          <w:sz w:val="28"/>
          <w:szCs w:val="28"/>
        </w:rPr>
        <w:tab/>
      </w:r>
      <w:r w:rsidR="00954494">
        <w:rPr>
          <w:rFonts w:ascii="Times New Roman" w:hAnsi="Times New Roman" w:cs="Times New Roman"/>
          <w:sz w:val="28"/>
          <w:szCs w:val="28"/>
        </w:rPr>
        <w:tab/>
        <w:t>37</w:t>
      </w:r>
      <w:r w:rsidR="005118A2">
        <w:rPr>
          <w:rFonts w:ascii="Times New Roman" w:hAnsi="Times New Roman" w:cs="Times New Roman"/>
          <w:sz w:val="28"/>
          <w:szCs w:val="28"/>
        </w:rPr>
        <w:t xml:space="preserve"> справ </w:t>
      </w:r>
      <w:r w:rsidR="00954494">
        <w:rPr>
          <w:rFonts w:ascii="Times New Roman" w:hAnsi="Times New Roman" w:cs="Times New Roman"/>
          <w:sz w:val="28"/>
          <w:szCs w:val="28"/>
        </w:rPr>
        <w:tab/>
      </w:r>
      <w:r w:rsidR="005118A2">
        <w:rPr>
          <w:rFonts w:ascii="Times New Roman" w:hAnsi="Times New Roman" w:cs="Times New Roman"/>
          <w:sz w:val="28"/>
          <w:szCs w:val="28"/>
        </w:rPr>
        <w:t>(</w:t>
      </w:r>
      <w:r w:rsidR="005118A2">
        <w:rPr>
          <w:rFonts w:ascii="Times New Roman" w:hAnsi="Times New Roman" w:cs="Times New Roman"/>
          <w:bCs/>
          <w:sz w:val="28"/>
          <w:szCs w:val="28"/>
        </w:rPr>
        <w:t>в 202</w:t>
      </w:r>
      <w:r w:rsidR="00954494">
        <w:rPr>
          <w:rFonts w:ascii="Times New Roman" w:hAnsi="Times New Roman" w:cs="Times New Roman"/>
          <w:bCs/>
          <w:sz w:val="28"/>
          <w:szCs w:val="28"/>
        </w:rPr>
        <w:t>2</w:t>
      </w:r>
      <w:r w:rsidR="005118A2">
        <w:rPr>
          <w:rFonts w:ascii="Times New Roman" w:hAnsi="Times New Roman" w:cs="Times New Roman"/>
          <w:bCs/>
          <w:sz w:val="28"/>
          <w:szCs w:val="28"/>
        </w:rPr>
        <w:t xml:space="preserve"> році -</w:t>
      </w:r>
      <w:r w:rsidR="00954494">
        <w:rPr>
          <w:rFonts w:ascii="Times New Roman" w:hAnsi="Times New Roman" w:cs="Times New Roman"/>
          <w:bCs/>
          <w:sz w:val="28"/>
          <w:szCs w:val="28"/>
        </w:rPr>
        <w:t xml:space="preserve"> 54</w:t>
      </w:r>
      <w:r w:rsidR="005118A2">
        <w:rPr>
          <w:rFonts w:ascii="Times New Roman" w:hAnsi="Times New Roman" w:cs="Times New Roman"/>
          <w:bCs/>
          <w:sz w:val="28"/>
          <w:szCs w:val="28"/>
        </w:rPr>
        <w:t>)</w:t>
      </w:r>
      <w:r w:rsidR="005118A2">
        <w:rPr>
          <w:rFonts w:ascii="Times New Roman" w:hAnsi="Times New Roman" w:cs="Times New Roman"/>
          <w:sz w:val="28"/>
          <w:szCs w:val="28"/>
        </w:rPr>
        <w:t>.</w:t>
      </w:r>
    </w:p>
    <w:p w:rsidR="005E4268" w:rsidRPr="00C07AC9" w:rsidRDefault="005E4268" w:rsidP="005E4268">
      <w:pPr>
        <w:pStyle w:val="2"/>
        <w:spacing w:line="240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0911FA" w:rsidRPr="00C07AC9" w:rsidRDefault="000911FA" w:rsidP="000911FA">
      <w:pPr>
        <w:pStyle w:val="2"/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C07AC9">
        <w:rPr>
          <w:rFonts w:ascii="Times New Roman" w:hAnsi="Times New Roman" w:cs="Times New Roman"/>
          <w:bCs/>
          <w:sz w:val="28"/>
          <w:szCs w:val="28"/>
        </w:rPr>
        <w:t>В порядку виконання судових рішень до суду надійшло у 20</w:t>
      </w:r>
      <w:r w:rsidR="005118A2">
        <w:rPr>
          <w:rFonts w:ascii="Times New Roman" w:hAnsi="Times New Roman" w:cs="Times New Roman"/>
          <w:bCs/>
          <w:sz w:val="28"/>
          <w:szCs w:val="28"/>
        </w:rPr>
        <w:t>2</w:t>
      </w:r>
      <w:r w:rsidR="00954494">
        <w:rPr>
          <w:rFonts w:ascii="Times New Roman" w:hAnsi="Times New Roman" w:cs="Times New Roman"/>
          <w:bCs/>
          <w:sz w:val="28"/>
          <w:szCs w:val="28"/>
        </w:rPr>
        <w:t>3</w:t>
      </w:r>
      <w:r w:rsidR="005118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8A2" w:rsidRPr="00C07AC9">
        <w:rPr>
          <w:rFonts w:ascii="Times New Roman" w:hAnsi="Times New Roman" w:cs="Times New Roman"/>
          <w:bCs/>
          <w:sz w:val="28"/>
          <w:szCs w:val="28"/>
        </w:rPr>
        <w:t>році</w:t>
      </w:r>
      <w:r w:rsidR="005118A2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54494">
        <w:rPr>
          <w:rFonts w:ascii="Times New Roman" w:hAnsi="Times New Roman" w:cs="Times New Roman"/>
          <w:bCs/>
          <w:sz w:val="28"/>
          <w:szCs w:val="28"/>
        </w:rPr>
        <w:t>142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  справ (в 20</w:t>
      </w:r>
      <w:r w:rsidR="005118A2">
        <w:rPr>
          <w:rFonts w:ascii="Times New Roman" w:hAnsi="Times New Roman" w:cs="Times New Roman"/>
          <w:bCs/>
          <w:sz w:val="28"/>
          <w:szCs w:val="28"/>
        </w:rPr>
        <w:t>2</w:t>
      </w:r>
      <w:r w:rsidR="00954494">
        <w:rPr>
          <w:rFonts w:ascii="Times New Roman" w:hAnsi="Times New Roman" w:cs="Times New Roman"/>
          <w:bCs/>
          <w:sz w:val="28"/>
          <w:szCs w:val="28"/>
        </w:rPr>
        <w:t>2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54494">
        <w:rPr>
          <w:rFonts w:ascii="Times New Roman" w:hAnsi="Times New Roman" w:cs="Times New Roman"/>
          <w:bCs/>
          <w:sz w:val="28"/>
          <w:szCs w:val="28"/>
        </w:rPr>
        <w:t>314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). На розгляді в суді знаходилося </w:t>
      </w:r>
      <w:r w:rsidR="00954494">
        <w:rPr>
          <w:rFonts w:ascii="Times New Roman" w:hAnsi="Times New Roman" w:cs="Times New Roman"/>
          <w:bCs/>
          <w:sz w:val="28"/>
          <w:szCs w:val="28"/>
        </w:rPr>
        <w:t>170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 справ (в  20</w:t>
      </w:r>
      <w:r w:rsidR="005118A2">
        <w:rPr>
          <w:rFonts w:ascii="Times New Roman" w:hAnsi="Times New Roman" w:cs="Times New Roman"/>
          <w:bCs/>
          <w:sz w:val="28"/>
          <w:szCs w:val="28"/>
        </w:rPr>
        <w:t>2</w:t>
      </w:r>
      <w:r w:rsidR="00954494">
        <w:rPr>
          <w:rFonts w:ascii="Times New Roman" w:hAnsi="Times New Roman" w:cs="Times New Roman"/>
          <w:bCs/>
          <w:sz w:val="28"/>
          <w:szCs w:val="28"/>
        </w:rPr>
        <w:t>2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54494">
        <w:rPr>
          <w:rFonts w:ascii="Times New Roman" w:hAnsi="Times New Roman" w:cs="Times New Roman"/>
          <w:bCs/>
          <w:sz w:val="28"/>
          <w:szCs w:val="28"/>
        </w:rPr>
        <w:t>446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), з них розглянуто </w:t>
      </w:r>
      <w:r w:rsidR="00954494">
        <w:rPr>
          <w:rFonts w:ascii="Times New Roman" w:hAnsi="Times New Roman" w:cs="Times New Roman"/>
          <w:bCs/>
          <w:sz w:val="28"/>
          <w:szCs w:val="28"/>
        </w:rPr>
        <w:t>158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54494">
        <w:rPr>
          <w:rFonts w:ascii="Times New Roman" w:hAnsi="Times New Roman" w:cs="Times New Roman"/>
          <w:bCs/>
          <w:sz w:val="28"/>
          <w:szCs w:val="28"/>
        </w:rPr>
        <w:t>418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), з яких </w:t>
      </w:r>
      <w:r w:rsidR="00954494">
        <w:rPr>
          <w:rFonts w:ascii="Times New Roman" w:hAnsi="Times New Roman" w:cs="Times New Roman"/>
          <w:bCs/>
          <w:sz w:val="28"/>
          <w:szCs w:val="28"/>
        </w:rPr>
        <w:t>148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54494">
        <w:rPr>
          <w:rFonts w:ascii="Times New Roman" w:hAnsi="Times New Roman" w:cs="Times New Roman"/>
          <w:bCs/>
          <w:sz w:val="28"/>
          <w:szCs w:val="28"/>
        </w:rPr>
        <w:t>214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D17B7" w:rsidRPr="00C07AC9">
        <w:rPr>
          <w:rFonts w:ascii="Times New Roman" w:hAnsi="Times New Roman" w:cs="Times New Roman"/>
          <w:bCs/>
          <w:sz w:val="28"/>
          <w:szCs w:val="28"/>
        </w:rPr>
        <w:t>–</w:t>
      </w:r>
      <w:r w:rsidRPr="00C07AC9">
        <w:rPr>
          <w:rFonts w:ascii="Times New Roman" w:hAnsi="Times New Roman" w:cs="Times New Roman"/>
          <w:bCs/>
          <w:sz w:val="28"/>
          <w:szCs w:val="28"/>
        </w:rPr>
        <w:t xml:space="preserve"> задоволено.</w:t>
      </w:r>
    </w:p>
    <w:p w:rsidR="00F65A8F" w:rsidRPr="00C07AC9" w:rsidRDefault="00F65A8F" w:rsidP="000911FA">
      <w:pPr>
        <w:pStyle w:val="2"/>
        <w:spacing w:line="240" w:lineRule="auto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:rsidR="00891028" w:rsidRPr="00D17562" w:rsidRDefault="00891028" w:rsidP="00B1565A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D17562">
        <w:rPr>
          <w:b/>
          <w:sz w:val="28"/>
          <w:szCs w:val="28"/>
        </w:rPr>
        <w:t>Цивільні справи в суді</w:t>
      </w:r>
    </w:p>
    <w:p w:rsidR="00891028" w:rsidRPr="00D17562" w:rsidRDefault="00891028" w:rsidP="00891028"/>
    <w:p w:rsidR="00891028" w:rsidRPr="00B1565A" w:rsidRDefault="00891028" w:rsidP="00891028">
      <w:pPr>
        <w:spacing w:before="12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1565A">
        <w:rPr>
          <w:rFonts w:ascii="Times New Roman" w:hAnsi="Times New Roman" w:cs="Times New Roman"/>
          <w:sz w:val="28"/>
          <w:szCs w:val="28"/>
        </w:rPr>
        <w:t>Всього в провадженні судів у 20</w:t>
      </w:r>
      <w:r w:rsidR="00D42D79">
        <w:rPr>
          <w:rFonts w:ascii="Times New Roman" w:hAnsi="Times New Roman" w:cs="Times New Roman"/>
          <w:sz w:val="28"/>
          <w:szCs w:val="28"/>
        </w:rPr>
        <w:t>2</w:t>
      </w:r>
      <w:r w:rsidR="004E35F6">
        <w:rPr>
          <w:rFonts w:ascii="Times New Roman" w:hAnsi="Times New Roman" w:cs="Times New Roman"/>
          <w:sz w:val="28"/>
          <w:szCs w:val="28"/>
        </w:rPr>
        <w:t xml:space="preserve">3 </w:t>
      </w:r>
      <w:r w:rsidRPr="00B1565A">
        <w:rPr>
          <w:rFonts w:ascii="Times New Roman" w:hAnsi="Times New Roman" w:cs="Times New Roman"/>
          <w:sz w:val="28"/>
          <w:szCs w:val="28"/>
        </w:rPr>
        <w:t xml:space="preserve">році знаходилося </w:t>
      </w:r>
      <w:r w:rsidR="004E35F6">
        <w:rPr>
          <w:rFonts w:ascii="Times New Roman" w:hAnsi="Times New Roman" w:cs="Times New Roman"/>
          <w:b/>
          <w:sz w:val="28"/>
          <w:szCs w:val="28"/>
        </w:rPr>
        <w:t>2726</w:t>
      </w:r>
      <w:r w:rsidRPr="00B1565A">
        <w:rPr>
          <w:rFonts w:ascii="Times New Roman" w:hAnsi="Times New Roman" w:cs="Times New Roman"/>
          <w:sz w:val="28"/>
          <w:szCs w:val="28"/>
        </w:rPr>
        <w:t xml:space="preserve"> цивільних справ та матеріалів, що на </w:t>
      </w:r>
      <w:r w:rsidR="004E35F6">
        <w:rPr>
          <w:rFonts w:ascii="Times New Roman" w:hAnsi="Times New Roman" w:cs="Times New Roman"/>
          <w:b/>
          <w:sz w:val="28"/>
          <w:szCs w:val="28"/>
        </w:rPr>
        <w:t>52,4</w:t>
      </w:r>
      <w:r w:rsidRPr="00B1565A">
        <w:rPr>
          <w:rFonts w:ascii="Times New Roman" w:hAnsi="Times New Roman" w:cs="Times New Roman"/>
          <w:b/>
          <w:sz w:val="28"/>
          <w:szCs w:val="28"/>
        </w:rPr>
        <w:t>%</w:t>
      </w:r>
      <w:r w:rsidRPr="00B1565A">
        <w:rPr>
          <w:rFonts w:ascii="Times New Roman" w:hAnsi="Times New Roman" w:cs="Times New Roman"/>
          <w:sz w:val="28"/>
          <w:szCs w:val="28"/>
        </w:rPr>
        <w:t xml:space="preserve"> </w:t>
      </w:r>
      <w:r w:rsidR="004E35F6">
        <w:rPr>
          <w:rFonts w:ascii="Times New Roman" w:hAnsi="Times New Roman" w:cs="Times New Roman"/>
          <w:sz w:val="28"/>
          <w:szCs w:val="28"/>
        </w:rPr>
        <w:t>більше</w:t>
      </w:r>
      <w:r w:rsidRPr="00B1565A">
        <w:rPr>
          <w:rFonts w:ascii="Times New Roman" w:hAnsi="Times New Roman" w:cs="Times New Roman"/>
          <w:sz w:val="28"/>
          <w:szCs w:val="28"/>
        </w:rPr>
        <w:t>, ніж у 20</w:t>
      </w:r>
      <w:r w:rsidR="00B1565A" w:rsidRPr="00B1565A">
        <w:rPr>
          <w:rFonts w:ascii="Times New Roman" w:hAnsi="Times New Roman" w:cs="Times New Roman"/>
          <w:sz w:val="28"/>
          <w:szCs w:val="28"/>
        </w:rPr>
        <w:t>2</w:t>
      </w:r>
      <w:r w:rsidR="008C3D1D">
        <w:rPr>
          <w:rFonts w:ascii="Times New Roman" w:hAnsi="Times New Roman" w:cs="Times New Roman"/>
          <w:sz w:val="28"/>
          <w:szCs w:val="28"/>
        </w:rPr>
        <w:t>2</w:t>
      </w:r>
      <w:r w:rsidRPr="00B1565A">
        <w:rPr>
          <w:rFonts w:ascii="Times New Roman" w:hAnsi="Times New Roman" w:cs="Times New Roman"/>
          <w:sz w:val="28"/>
          <w:szCs w:val="28"/>
        </w:rPr>
        <w:t xml:space="preserve"> році (</w:t>
      </w:r>
      <w:r w:rsidR="008C3D1D">
        <w:rPr>
          <w:rFonts w:ascii="Times New Roman" w:hAnsi="Times New Roman" w:cs="Times New Roman"/>
          <w:sz w:val="28"/>
          <w:szCs w:val="28"/>
        </w:rPr>
        <w:t>1431</w:t>
      </w:r>
      <w:r w:rsidRPr="00B1565A">
        <w:rPr>
          <w:rFonts w:ascii="Times New Roman" w:hAnsi="Times New Roman" w:cs="Times New Roman"/>
          <w:sz w:val="28"/>
          <w:szCs w:val="28"/>
        </w:rPr>
        <w:t xml:space="preserve">). З них закінчено провадженням </w:t>
      </w:r>
      <w:r w:rsidR="004E35F6">
        <w:rPr>
          <w:rFonts w:ascii="Times New Roman" w:hAnsi="Times New Roman" w:cs="Times New Roman"/>
          <w:sz w:val="28"/>
          <w:szCs w:val="28"/>
        </w:rPr>
        <w:t xml:space="preserve">2166 (в 2022- </w:t>
      </w:r>
      <w:r w:rsidR="00D42D79">
        <w:rPr>
          <w:rFonts w:ascii="Times New Roman" w:hAnsi="Times New Roman" w:cs="Times New Roman"/>
          <w:sz w:val="28"/>
          <w:szCs w:val="28"/>
        </w:rPr>
        <w:t>1142</w:t>
      </w:r>
      <w:r w:rsidR="004E35F6">
        <w:rPr>
          <w:rFonts w:ascii="Times New Roman" w:hAnsi="Times New Roman" w:cs="Times New Roman"/>
          <w:sz w:val="28"/>
          <w:szCs w:val="28"/>
        </w:rPr>
        <w:t>)</w:t>
      </w:r>
      <w:r w:rsidR="00B1565A" w:rsidRPr="00B1565A">
        <w:rPr>
          <w:rFonts w:ascii="Times New Roman" w:hAnsi="Times New Roman" w:cs="Times New Roman"/>
          <w:sz w:val="28"/>
          <w:szCs w:val="28"/>
        </w:rPr>
        <w:t xml:space="preserve"> справ, а це </w:t>
      </w:r>
      <w:r w:rsidR="00D42D79">
        <w:rPr>
          <w:rFonts w:ascii="Times New Roman" w:hAnsi="Times New Roman" w:cs="Times New Roman"/>
          <w:sz w:val="28"/>
          <w:szCs w:val="28"/>
        </w:rPr>
        <w:t>79,</w:t>
      </w:r>
      <w:r w:rsidR="004E35F6">
        <w:rPr>
          <w:rFonts w:ascii="Times New Roman" w:hAnsi="Times New Roman" w:cs="Times New Roman"/>
          <w:sz w:val="28"/>
          <w:szCs w:val="28"/>
        </w:rPr>
        <w:t>5</w:t>
      </w:r>
      <w:r w:rsidRPr="00B1565A">
        <w:rPr>
          <w:rFonts w:ascii="Times New Roman" w:hAnsi="Times New Roman" w:cs="Times New Roman"/>
          <w:sz w:val="28"/>
          <w:szCs w:val="28"/>
        </w:rPr>
        <w:t>%</w:t>
      </w:r>
      <w:r w:rsidR="00B1565A">
        <w:rPr>
          <w:rFonts w:ascii="Times New Roman" w:hAnsi="Times New Roman" w:cs="Times New Roman"/>
          <w:sz w:val="28"/>
          <w:szCs w:val="28"/>
        </w:rPr>
        <w:t xml:space="preserve"> </w:t>
      </w:r>
      <w:r w:rsidR="00B1565A" w:rsidRPr="00B1565A">
        <w:rPr>
          <w:rFonts w:ascii="Times New Roman" w:hAnsi="Times New Roman" w:cs="Times New Roman"/>
          <w:sz w:val="28"/>
          <w:szCs w:val="28"/>
        </w:rPr>
        <w:t>від загальної кількості справ позовного провадження</w:t>
      </w:r>
      <w:r w:rsidRPr="00B1565A">
        <w:rPr>
          <w:rFonts w:ascii="Times New Roman" w:hAnsi="Times New Roman" w:cs="Times New Roman"/>
          <w:sz w:val="28"/>
          <w:szCs w:val="28"/>
        </w:rPr>
        <w:t xml:space="preserve">. Порівняно з минулим роком цей показник </w:t>
      </w:r>
      <w:r w:rsidR="004E35F6">
        <w:rPr>
          <w:rFonts w:ascii="Times New Roman" w:hAnsi="Times New Roman" w:cs="Times New Roman"/>
          <w:sz w:val="28"/>
          <w:szCs w:val="28"/>
        </w:rPr>
        <w:t>залишився на рівні з 2022 роком.</w:t>
      </w:r>
    </w:p>
    <w:p w:rsidR="00891028" w:rsidRPr="00891028" w:rsidRDefault="00B1565A" w:rsidP="00891028">
      <w:pPr>
        <w:spacing w:before="12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</w:t>
      </w:r>
      <w:r w:rsidR="00891028" w:rsidRPr="00891028">
        <w:rPr>
          <w:rFonts w:ascii="Times New Roman" w:hAnsi="Times New Roman" w:cs="Times New Roman"/>
          <w:sz w:val="28"/>
          <w:szCs w:val="28"/>
        </w:rPr>
        <w:t xml:space="preserve"> </w:t>
      </w:r>
      <w:r w:rsidR="00E32DA0">
        <w:rPr>
          <w:rFonts w:ascii="Times New Roman" w:hAnsi="Times New Roman" w:cs="Times New Roman"/>
          <w:sz w:val="28"/>
          <w:szCs w:val="28"/>
        </w:rPr>
        <w:t xml:space="preserve">заяв та </w:t>
      </w:r>
      <w:r w:rsidR="00891028" w:rsidRPr="00891028">
        <w:rPr>
          <w:rFonts w:ascii="Times New Roman" w:hAnsi="Times New Roman" w:cs="Times New Roman"/>
          <w:sz w:val="28"/>
          <w:szCs w:val="28"/>
        </w:rPr>
        <w:t>справ</w:t>
      </w:r>
      <w:r w:rsidR="00E32DA0">
        <w:rPr>
          <w:rFonts w:ascii="Times New Roman" w:hAnsi="Times New Roman" w:cs="Times New Roman"/>
          <w:sz w:val="28"/>
          <w:szCs w:val="28"/>
        </w:rPr>
        <w:t xml:space="preserve"> </w:t>
      </w:r>
      <w:r w:rsidR="00891028" w:rsidRPr="00891028">
        <w:rPr>
          <w:rFonts w:ascii="Times New Roman" w:hAnsi="Times New Roman" w:cs="Times New Roman"/>
          <w:sz w:val="28"/>
          <w:szCs w:val="28"/>
        </w:rPr>
        <w:t>позовного та окремого провадження, що на кінець звітного періоду знаходяться у залишку</w:t>
      </w:r>
      <w:r>
        <w:rPr>
          <w:rFonts w:ascii="Times New Roman" w:hAnsi="Times New Roman" w:cs="Times New Roman"/>
          <w:sz w:val="28"/>
          <w:szCs w:val="28"/>
        </w:rPr>
        <w:t xml:space="preserve"> складає </w:t>
      </w:r>
      <w:r w:rsidR="00D17562">
        <w:rPr>
          <w:rFonts w:ascii="Times New Roman" w:hAnsi="Times New Roman" w:cs="Times New Roman"/>
          <w:sz w:val="28"/>
          <w:szCs w:val="28"/>
        </w:rPr>
        <w:t>433</w:t>
      </w:r>
      <w:r w:rsidR="00891028">
        <w:rPr>
          <w:rFonts w:ascii="Times New Roman" w:hAnsi="Times New Roman" w:cs="Times New Roman"/>
          <w:sz w:val="28"/>
          <w:szCs w:val="28"/>
        </w:rPr>
        <w:t xml:space="preserve"> (в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7562">
        <w:rPr>
          <w:rFonts w:ascii="Times New Roman" w:hAnsi="Times New Roman" w:cs="Times New Roman"/>
          <w:sz w:val="28"/>
          <w:szCs w:val="28"/>
        </w:rPr>
        <w:t>2</w:t>
      </w:r>
      <w:r w:rsidR="00891028">
        <w:rPr>
          <w:rFonts w:ascii="Times New Roman" w:hAnsi="Times New Roman" w:cs="Times New Roman"/>
          <w:sz w:val="28"/>
          <w:szCs w:val="28"/>
        </w:rPr>
        <w:t xml:space="preserve">- </w:t>
      </w:r>
      <w:r w:rsidR="00D17562">
        <w:rPr>
          <w:rFonts w:ascii="Times New Roman" w:hAnsi="Times New Roman" w:cs="Times New Roman"/>
          <w:sz w:val="28"/>
          <w:szCs w:val="28"/>
        </w:rPr>
        <w:t>258</w:t>
      </w:r>
      <w:r w:rsidR="00891028" w:rsidRPr="00891028">
        <w:rPr>
          <w:rFonts w:ascii="Times New Roman" w:hAnsi="Times New Roman" w:cs="Times New Roman"/>
          <w:sz w:val="28"/>
          <w:szCs w:val="28"/>
        </w:rPr>
        <w:t xml:space="preserve">), провадження зупинено по </w:t>
      </w:r>
      <w:r w:rsidR="00D17562">
        <w:rPr>
          <w:rFonts w:ascii="Times New Roman" w:hAnsi="Times New Roman" w:cs="Times New Roman"/>
          <w:sz w:val="28"/>
          <w:szCs w:val="28"/>
        </w:rPr>
        <w:t>49</w:t>
      </w:r>
      <w:r w:rsidR="00891028" w:rsidRPr="00891028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1C49AE">
        <w:rPr>
          <w:rFonts w:ascii="Times New Roman" w:hAnsi="Times New Roman" w:cs="Times New Roman"/>
          <w:sz w:val="28"/>
          <w:szCs w:val="28"/>
        </w:rPr>
        <w:t>а</w:t>
      </w:r>
      <w:r w:rsidR="00F8671A">
        <w:rPr>
          <w:rFonts w:ascii="Times New Roman" w:hAnsi="Times New Roman" w:cs="Times New Roman"/>
          <w:sz w:val="28"/>
          <w:szCs w:val="28"/>
        </w:rPr>
        <w:t>х</w:t>
      </w:r>
      <w:r w:rsidR="001C49AE">
        <w:rPr>
          <w:rFonts w:ascii="Times New Roman" w:hAnsi="Times New Roman" w:cs="Times New Roman"/>
          <w:sz w:val="28"/>
          <w:szCs w:val="28"/>
        </w:rPr>
        <w:t xml:space="preserve">, що складає </w:t>
      </w:r>
      <w:r w:rsidR="00D17562">
        <w:rPr>
          <w:rFonts w:ascii="Times New Roman" w:hAnsi="Times New Roman" w:cs="Times New Roman"/>
          <w:sz w:val="28"/>
          <w:szCs w:val="28"/>
        </w:rPr>
        <w:t>4,38</w:t>
      </w:r>
      <w:r w:rsidR="00891028" w:rsidRPr="00891028">
        <w:rPr>
          <w:rFonts w:ascii="Times New Roman" w:hAnsi="Times New Roman" w:cs="Times New Roman"/>
          <w:sz w:val="28"/>
          <w:szCs w:val="28"/>
        </w:rPr>
        <w:t>% від кількості сп</w:t>
      </w:r>
      <w:r w:rsidR="00891028">
        <w:rPr>
          <w:rFonts w:ascii="Times New Roman" w:hAnsi="Times New Roman" w:cs="Times New Roman"/>
          <w:sz w:val="28"/>
          <w:szCs w:val="28"/>
        </w:rPr>
        <w:t>рав, які знаходяться у залишку</w:t>
      </w:r>
      <w:r w:rsidR="00E077B4">
        <w:rPr>
          <w:rFonts w:ascii="Times New Roman" w:hAnsi="Times New Roman" w:cs="Times New Roman"/>
          <w:sz w:val="28"/>
          <w:szCs w:val="28"/>
        </w:rPr>
        <w:t>.</w:t>
      </w:r>
      <w:r w:rsidR="00436FD2">
        <w:rPr>
          <w:rFonts w:ascii="Times New Roman" w:hAnsi="Times New Roman" w:cs="Times New Roman"/>
          <w:sz w:val="28"/>
          <w:szCs w:val="28"/>
        </w:rPr>
        <w:t xml:space="preserve"> </w:t>
      </w:r>
      <w:r w:rsidR="00E077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17562">
        <w:rPr>
          <w:rFonts w:ascii="Times New Roman" w:hAnsi="Times New Roman" w:cs="Times New Roman"/>
          <w:sz w:val="28"/>
          <w:szCs w:val="28"/>
        </w:rPr>
        <w:t>2</w:t>
      </w:r>
      <w:r w:rsidR="00E077B4">
        <w:rPr>
          <w:rFonts w:ascii="Times New Roman" w:hAnsi="Times New Roman" w:cs="Times New Roman"/>
          <w:sz w:val="28"/>
          <w:szCs w:val="28"/>
        </w:rPr>
        <w:t xml:space="preserve"> році </w:t>
      </w:r>
      <w:r w:rsidR="00E32DA0">
        <w:rPr>
          <w:rFonts w:ascii="Times New Roman" w:hAnsi="Times New Roman" w:cs="Times New Roman"/>
          <w:sz w:val="28"/>
          <w:szCs w:val="28"/>
        </w:rPr>
        <w:t>–</w:t>
      </w:r>
      <w:r w:rsidR="00436FD2">
        <w:rPr>
          <w:rFonts w:ascii="Times New Roman" w:hAnsi="Times New Roman" w:cs="Times New Roman"/>
          <w:sz w:val="28"/>
          <w:szCs w:val="28"/>
        </w:rPr>
        <w:t xml:space="preserve"> </w:t>
      </w:r>
      <w:r w:rsidR="00D17562">
        <w:rPr>
          <w:rFonts w:ascii="Times New Roman" w:hAnsi="Times New Roman" w:cs="Times New Roman"/>
          <w:sz w:val="28"/>
          <w:szCs w:val="28"/>
        </w:rPr>
        <w:t xml:space="preserve">35 </w:t>
      </w:r>
      <w:r w:rsidR="00E077B4">
        <w:rPr>
          <w:rFonts w:ascii="Times New Roman" w:hAnsi="Times New Roman" w:cs="Times New Roman"/>
          <w:sz w:val="28"/>
          <w:szCs w:val="28"/>
        </w:rPr>
        <w:t xml:space="preserve">справ, що складає </w:t>
      </w:r>
      <w:r w:rsidR="00D17562">
        <w:rPr>
          <w:rFonts w:ascii="Times New Roman" w:hAnsi="Times New Roman" w:cs="Times New Roman"/>
          <w:sz w:val="28"/>
          <w:szCs w:val="28"/>
        </w:rPr>
        <w:t>13,56</w:t>
      </w:r>
      <w:r w:rsidR="00E077B4">
        <w:rPr>
          <w:rFonts w:ascii="Times New Roman" w:hAnsi="Times New Roman" w:cs="Times New Roman"/>
          <w:sz w:val="28"/>
          <w:szCs w:val="28"/>
        </w:rPr>
        <w:t>% від загальної кількості справ, що знаходяться у залишку.</w:t>
      </w:r>
    </w:p>
    <w:p w:rsidR="00891028" w:rsidRPr="00891028" w:rsidRDefault="00891028" w:rsidP="00E077B4">
      <w:pPr>
        <w:spacing w:before="12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91028">
        <w:rPr>
          <w:rFonts w:ascii="Times New Roman" w:hAnsi="Times New Roman" w:cs="Times New Roman"/>
          <w:sz w:val="28"/>
          <w:szCs w:val="28"/>
        </w:rPr>
        <w:t>З загальної кількості розглянутих цивільних справ позовного та окремого провадження (</w:t>
      </w:r>
      <w:r w:rsidR="00D17562">
        <w:rPr>
          <w:rFonts w:ascii="Times New Roman" w:hAnsi="Times New Roman" w:cs="Times New Roman"/>
          <w:sz w:val="28"/>
          <w:szCs w:val="28"/>
        </w:rPr>
        <w:t>970</w:t>
      </w:r>
      <w:r w:rsidRPr="00891028">
        <w:rPr>
          <w:rFonts w:ascii="Times New Roman" w:hAnsi="Times New Roman" w:cs="Times New Roman"/>
          <w:sz w:val="28"/>
          <w:szCs w:val="28"/>
        </w:rPr>
        <w:t xml:space="preserve">) </w:t>
      </w:r>
      <w:r w:rsidR="00E077B4">
        <w:rPr>
          <w:rFonts w:ascii="Times New Roman" w:hAnsi="Times New Roman" w:cs="Times New Roman"/>
          <w:sz w:val="28"/>
          <w:szCs w:val="28"/>
        </w:rPr>
        <w:t xml:space="preserve">з </w:t>
      </w:r>
      <w:r w:rsidRPr="00891028">
        <w:rPr>
          <w:rFonts w:ascii="Times New Roman" w:hAnsi="Times New Roman" w:cs="Times New Roman"/>
          <w:sz w:val="28"/>
          <w:szCs w:val="28"/>
        </w:rPr>
        <w:t>порушення</w:t>
      </w:r>
      <w:r w:rsidR="00E077B4">
        <w:rPr>
          <w:rFonts w:ascii="Times New Roman" w:hAnsi="Times New Roman" w:cs="Times New Roman"/>
          <w:sz w:val="28"/>
          <w:szCs w:val="28"/>
        </w:rPr>
        <w:t>м</w:t>
      </w:r>
      <w:r w:rsidRPr="00891028">
        <w:rPr>
          <w:rFonts w:ascii="Times New Roman" w:hAnsi="Times New Roman" w:cs="Times New Roman"/>
          <w:sz w:val="28"/>
          <w:szCs w:val="28"/>
        </w:rPr>
        <w:t xml:space="preserve"> строків, встановлених ЦПК України,</w:t>
      </w:r>
      <w:r w:rsidR="00E077B4">
        <w:rPr>
          <w:rFonts w:ascii="Times New Roman" w:hAnsi="Times New Roman" w:cs="Times New Roman"/>
          <w:sz w:val="28"/>
          <w:szCs w:val="28"/>
        </w:rPr>
        <w:t xml:space="preserve"> </w:t>
      </w:r>
      <w:r w:rsidRPr="00891028">
        <w:rPr>
          <w:rFonts w:ascii="Times New Roman" w:hAnsi="Times New Roman" w:cs="Times New Roman"/>
          <w:sz w:val="28"/>
          <w:szCs w:val="28"/>
        </w:rPr>
        <w:t xml:space="preserve"> розглянуто </w:t>
      </w:r>
      <w:r w:rsidR="00D17562">
        <w:rPr>
          <w:rFonts w:ascii="Times New Roman" w:hAnsi="Times New Roman" w:cs="Times New Roman"/>
          <w:sz w:val="28"/>
          <w:szCs w:val="28"/>
        </w:rPr>
        <w:t>16</w:t>
      </w:r>
      <w:r w:rsidRPr="00891028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E077B4">
        <w:rPr>
          <w:rFonts w:ascii="Times New Roman" w:hAnsi="Times New Roman" w:cs="Times New Roman"/>
          <w:sz w:val="28"/>
          <w:szCs w:val="28"/>
        </w:rPr>
        <w:t>, а в 20</w:t>
      </w:r>
      <w:r w:rsidR="001C49AE">
        <w:rPr>
          <w:rFonts w:ascii="Times New Roman" w:hAnsi="Times New Roman" w:cs="Times New Roman"/>
          <w:sz w:val="28"/>
          <w:szCs w:val="28"/>
        </w:rPr>
        <w:t>2</w:t>
      </w:r>
      <w:r w:rsidR="00D17562">
        <w:rPr>
          <w:rFonts w:ascii="Times New Roman" w:hAnsi="Times New Roman" w:cs="Times New Roman"/>
          <w:sz w:val="28"/>
          <w:szCs w:val="28"/>
        </w:rPr>
        <w:t>2</w:t>
      </w:r>
      <w:r w:rsidR="00E077B4">
        <w:rPr>
          <w:rFonts w:ascii="Times New Roman" w:hAnsi="Times New Roman" w:cs="Times New Roman"/>
          <w:sz w:val="28"/>
          <w:szCs w:val="28"/>
        </w:rPr>
        <w:t xml:space="preserve"> році </w:t>
      </w:r>
      <w:r w:rsidR="001C49AE">
        <w:rPr>
          <w:rFonts w:ascii="Times New Roman" w:hAnsi="Times New Roman" w:cs="Times New Roman"/>
          <w:sz w:val="28"/>
          <w:szCs w:val="28"/>
        </w:rPr>
        <w:t>-</w:t>
      </w:r>
      <w:r w:rsidR="004221CE">
        <w:rPr>
          <w:rFonts w:ascii="Times New Roman" w:hAnsi="Times New Roman" w:cs="Times New Roman"/>
          <w:sz w:val="28"/>
          <w:szCs w:val="28"/>
        </w:rPr>
        <w:t xml:space="preserve"> </w:t>
      </w:r>
      <w:r w:rsidR="00D17562">
        <w:rPr>
          <w:rFonts w:ascii="Times New Roman" w:hAnsi="Times New Roman" w:cs="Times New Roman"/>
          <w:sz w:val="28"/>
          <w:szCs w:val="28"/>
        </w:rPr>
        <w:t>121</w:t>
      </w:r>
      <w:r w:rsidR="004221CE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D17562">
        <w:rPr>
          <w:rFonts w:ascii="Times New Roman" w:hAnsi="Times New Roman" w:cs="Times New Roman"/>
          <w:sz w:val="28"/>
          <w:szCs w:val="28"/>
        </w:rPr>
        <w:t>а</w:t>
      </w:r>
      <w:r w:rsidR="003A05A9">
        <w:rPr>
          <w:rFonts w:ascii="Times New Roman" w:hAnsi="Times New Roman" w:cs="Times New Roman"/>
          <w:sz w:val="28"/>
          <w:szCs w:val="28"/>
        </w:rPr>
        <w:t>.</w:t>
      </w:r>
    </w:p>
    <w:p w:rsidR="00A20C8B" w:rsidRDefault="00A20C8B" w:rsidP="00E077B4">
      <w:pPr>
        <w:spacing w:before="12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A20C8B" w:rsidRDefault="00A20C8B" w:rsidP="00E077B4">
      <w:pPr>
        <w:spacing w:before="12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A20C8B" w:rsidRDefault="00A20C8B" w:rsidP="00E077B4">
      <w:pPr>
        <w:spacing w:before="12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A20C8B" w:rsidRDefault="00A20C8B" w:rsidP="00E077B4">
      <w:pPr>
        <w:spacing w:before="120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4A7584" w:rsidRDefault="00891028" w:rsidP="001F6373">
      <w:pPr>
        <w:spacing w:before="120"/>
        <w:ind w:left="0"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891028">
        <w:rPr>
          <w:rFonts w:ascii="Times New Roman" w:hAnsi="Times New Roman" w:cs="Times New Roman"/>
          <w:sz w:val="28"/>
          <w:szCs w:val="28"/>
        </w:rPr>
        <w:lastRenderedPageBreak/>
        <w:t>Розподіл цивільних справ за категоріями наведений у таблиці</w:t>
      </w:r>
      <w:r w:rsidR="00E077B4">
        <w:rPr>
          <w:rFonts w:ascii="Times New Roman" w:hAnsi="Times New Roman" w:cs="Times New Roman"/>
          <w:sz w:val="28"/>
          <w:szCs w:val="28"/>
        </w:rPr>
        <w:t xml:space="preserve"> </w:t>
      </w:r>
      <w:r w:rsidR="00942D33">
        <w:rPr>
          <w:rFonts w:ascii="Times New Roman" w:hAnsi="Times New Roman" w:cs="Times New Roman"/>
          <w:sz w:val="28"/>
          <w:szCs w:val="28"/>
        </w:rPr>
        <w:t>5</w:t>
      </w:r>
      <w:r w:rsidRPr="00891028">
        <w:rPr>
          <w:rFonts w:ascii="Times New Roman" w:hAnsi="Times New Roman" w:cs="Times New Roman"/>
          <w:sz w:val="28"/>
          <w:szCs w:val="28"/>
        </w:rPr>
        <w:t>.</w:t>
      </w:r>
    </w:p>
    <w:p w:rsidR="00891028" w:rsidRPr="00FB14DF" w:rsidRDefault="00C25D4C" w:rsidP="001F6373">
      <w:pPr>
        <w:spacing w:before="12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Таблиця </w:t>
      </w:r>
      <w:r w:rsidR="00322BB0" w:rsidRPr="00322BB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942D33" w:rsidRPr="00322BB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91028" w:rsidRPr="00C25D4C">
        <w:rPr>
          <w:rFonts w:ascii="Times New Roman" w:hAnsi="Times New Roman" w:cs="Times New Roman"/>
          <w:sz w:val="28"/>
          <w:szCs w:val="28"/>
        </w:rPr>
        <w:t xml:space="preserve"> </w:t>
      </w:r>
      <w:r w:rsidR="00891028" w:rsidRPr="00891028">
        <w:rPr>
          <w:rFonts w:ascii="Times New Roman" w:hAnsi="Times New Roman" w:cs="Times New Roman"/>
          <w:sz w:val="28"/>
          <w:szCs w:val="28"/>
        </w:rPr>
        <w:t xml:space="preserve">Розгляд </w:t>
      </w:r>
      <w:r w:rsidR="00E077B4">
        <w:rPr>
          <w:rFonts w:ascii="Times New Roman" w:hAnsi="Times New Roman" w:cs="Times New Roman"/>
          <w:sz w:val="28"/>
          <w:szCs w:val="28"/>
        </w:rPr>
        <w:t>судом</w:t>
      </w:r>
      <w:r w:rsidR="00891028" w:rsidRPr="00891028">
        <w:rPr>
          <w:rFonts w:ascii="Times New Roman" w:hAnsi="Times New Roman" w:cs="Times New Roman"/>
          <w:sz w:val="28"/>
          <w:szCs w:val="28"/>
        </w:rPr>
        <w:t xml:space="preserve"> справ та матеріалів у порядку цивільного</w:t>
      </w:r>
      <w:r w:rsidR="001F6373">
        <w:rPr>
          <w:rFonts w:ascii="Times New Roman" w:hAnsi="Times New Roman" w:cs="Times New Roman"/>
          <w:sz w:val="28"/>
          <w:szCs w:val="28"/>
        </w:rPr>
        <w:t xml:space="preserve"> судочинства</w:t>
      </w:r>
    </w:p>
    <w:p w:rsidR="001F6373" w:rsidRPr="00FB14DF" w:rsidRDefault="001F6373" w:rsidP="001F6373">
      <w:pPr>
        <w:spacing w:before="120"/>
        <w:ind w:left="0" w:firstLine="426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297" w:type="dxa"/>
        <w:tblInd w:w="-266" w:type="dxa"/>
        <w:tblLayout w:type="fixed"/>
        <w:tblLook w:val="04A0"/>
      </w:tblPr>
      <w:tblGrid>
        <w:gridCol w:w="941"/>
        <w:gridCol w:w="2268"/>
        <w:gridCol w:w="860"/>
        <w:gridCol w:w="879"/>
        <w:gridCol w:w="850"/>
        <w:gridCol w:w="966"/>
        <w:gridCol w:w="877"/>
        <w:gridCol w:w="814"/>
        <w:gridCol w:w="992"/>
        <w:gridCol w:w="850"/>
      </w:tblGrid>
      <w:tr w:rsidR="00891028" w:rsidRPr="00FB14DF" w:rsidTr="0047023E">
        <w:trPr>
          <w:trHeight w:val="322"/>
        </w:trPr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показників</w:t>
            </w:r>
          </w:p>
        </w:tc>
        <w:tc>
          <w:tcPr>
            <w:tcW w:w="355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Знаходилося на розгляді справ</w:t>
            </w:r>
          </w:p>
        </w:tc>
        <w:tc>
          <w:tcPr>
            <w:tcW w:w="3533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Розглянуто</w:t>
            </w:r>
          </w:p>
        </w:tc>
      </w:tr>
      <w:tr w:rsidR="00891028" w:rsidRPr="00FB14DF" w:rsidTr="0047023E">
        <w:trPr>
          <w:trHeight w:val="322"/>
        </w:trPr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5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3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1028" w:rsidRPr="00FB14DF" w:rsidTr="0047023E">
        <w:trPr>
          <w:trHeight w:val="698"/>
        </w:trPr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A20C8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F50C9"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A20C8B"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рік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133D8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F50C9"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33D8D"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рік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sz w:val="28"/>
                <w:szCs w:val="28"/>
              </w:rPr>
              <w:t>Динаміка</w:t>
            </w:r>
          </w:p>
          <w:p w:rsidR="00891028" w:rsidRPr="00FB14DF" w:rsidRDefault="00891028" w:rsidP="0089102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4F50C9" w:rsidRPr="00FB14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06236" w:rsidRPr="00FB14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FB14DF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4F50C9" w:rsidRPr="00FB14D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33D8D" w:rsidRPr="00FB14D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91028" w:rsidRPr="00FB14DF" w:rsidRDefault="00891028" w:rsidP="00891028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Абс.        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70623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F50C9"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06236"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рік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питома вага %*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D8D" w:rsidRPr="00FB14DF" w:rsidRDefault="00891028" w:rsidP="00133D8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4F50C9"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33D8D"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891028" w:rsidRPr="00FB14DF" w:rsidRDefault="00891028" w:rsidP="00133D8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питома вага %*</w:t>
            </w:r>
          </w:p>
        </w:tc>
      </w:tr>
      <w:tr w:rsidR="00891028" w:rsidRPr="00FB14DF" w:rsidTr="0047023E">
        <w:trPr>
          <w:trHeight w:val="331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Справи наказного провадження,     </w:t>
            </w:r>
            <w:r w:rsidRPr="00FB14DF">
              <w:rPr>
                <w:rFonts w:ascii="Times New Roman" w:hAnsi="Times New Roman" w:cs="Times New Roman"/>
                <w:b/>
                <w:sz w:val="28"/>
                <w:szCs w:val="28"/>
              </w:rPr>
              <w:t>з них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706236" w:rsidP="00E57B9B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A65264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F57239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+522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57239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706236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721D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</w:tr>
      <w:tr w:rsidR="00891028" w:rsidRPr="00FB14DF" w:rsidTr="0047023E">
        <w:trPr>
          <w:trHeight w:val="39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заяви про скасування судового наказу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706236" w:rsidP="0070623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A65264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F5723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5723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706236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7F2D75">
            <w:pPr>
              <w:ind w:left="-145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721D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464B7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891028" w:rsidRPr="00FB14DF" w:rsidTr="0047023E">
        <w:trPr>
          <w:trHeight w:val="51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Позовне провадження. Позовні заяви і справи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706236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1362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A65264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F57239" w:rsidP="007F2D75">
            <w:pPr>
              <w:ind w:left="-14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57239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706236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7F2D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721D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</w:tr>
      <w:tr w:rsidR="00891028" w:rsidRPr="00FB14DF" w:rsidTr="0047023E">
        <w:trPr>
          <w:trHeight w:val="48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Справи позовного провадження (усього), </w:t>
            </w:r>
            <w:r w:rsidRPr="00FB14DF">
              <w:rPr>
                <w:rFonts w:ascii="Times New Roman" w:hAnsi="Times New Roman" w:cs="Times New Roman"/>
                <w:b/>
                <w:sz w:val="28"/>
                <w:szCs w:val="28"/>
              </w:rPr>
              <w:t>з них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A65264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3447BA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+463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3447BA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64,2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8D38F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721D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91028" w:rsidRPr="00FB14DF" w:rsidTr="0047023E">
        <w:trPr>
          <w:trHeight w:val="66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6F1EC6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Справи у спорах щодо права власності чи іншого речового права на нерухоме майно (крім землі)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B36837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A65264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883" w:rsidRPr="00FB14D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3447BA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3447BA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97,1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721D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</w:tr>
      <w:tr w:rsidR="00891028" w:rsidRPr="00FB14DF" w:rsidTr="0047023E">
        <w:trPr>
          <w:trHeight w:val="49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366BBC" w:rsidP="006F1EC6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Справи у спорах, що виникають із земельних відносин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E5883" w:rsidP="008E588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D90843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D90843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721D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91028" w:rsidRPr="00FB14DF" w:rsidTr="0047023E">
        <w:trPr>
          <w:trHeight w:val="39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6F1EC6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Справи у спорах щодо прав інтелектуальної власност</w:t>
            </w:r>
            <w:r w:rsidR="00AA7E06"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A14F6C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D90843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D90843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A14F6C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91028" w:rsidRPr="00FB14DF" w:rsidTr="0047023E">
        <w:trPr>
          <w:trHeight w:val="46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6F1EC6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Справи у </w:t>
            </w: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спорах, що виникають із правочинів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D90843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C33ACE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+232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C33ACE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57,3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721D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891028" w:rsidRPr="00FB14DF" w:rsidTr="0047023E">
        <w:trPr>
          <w:trHeight w:val="40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2.1.5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6F1EC6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Справи у спорах про недоговірні зобов’язання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E5883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C33ACE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C33ACE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78,2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6F1EC6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721D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891028" w:rsidRPr="00FB14DF" w:rsidTr="0047023E">
        <w:trPr>
          <w:trHeight w:val="81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6F1EC6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спонукання виконати або припинити певні дії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E5883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C33ACE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C33ACE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721D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891028" w:rsidRPr="00FB14DF" w:rsidTr="0047023E">
        <w:trPr>
          <w:trHeight w:val="435"/>
        </w:trPr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6F1EC6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 повернення безпідставно набутого майна (коштів)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E5883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C33ACE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C33ACE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721D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91028" w:rsidRPr="00FB14DF" w:rsidTr="0047023E">
        <w:trPr>
          <w:trHeight w:val="46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6F1EC6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Справи у спорах про захист немайнових прав фізичних осіб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E5883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830075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30075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721D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891028" w:rsidRPr="00FB14DF" w:rsidTr="0047023E">
        <w:trPr>
          <w:trHeight w:val="37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6F1EC6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Справи у спорах, що  виникають із відносин спадкування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E5883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D55C2A" w:rsidP="00A14F6C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D55C2A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7F2D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E671D1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891028" w:rsidRPr="00FB14DF" w:rsidTr="0047023E">
        <w:trPr>
          <w:trHeight w:val="52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60002">
            <w:pPr>
              <w:tabs>
                <w:tab w:val="left" w:pos="266"/>
              </w:tabs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6F1EC6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Справи у спорах, що виникають із житлових відносин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E5883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D55C2A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D55C2A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E671D1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91028" w:rsidRPr="00FB14DF" w:rsidTr="0047023E">
        <w:trPr>
          <w:trHeight w:val="69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6F1EC6" w:rsidP="002B02FE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Справи про визнання необґрунтованими активів та їх витребування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E5883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D55C2A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D55C2A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E671D1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891028" w:rsidRPr="00FB14DF" w:rsidTr="0047023E">
        <w:trPr>
          <w:trHeight w:val="63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6F1EC6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Справи у спорах, що виникають  із сімейних відносин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E5883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+186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E671D1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91028" w:rsidRPr="00FB14DF" w:rsidTr="0047023E">
        <w:trPr>
          <w:trHeight w:val="46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6F1EC6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Справи у спорах, що виникають із трудових </w:t>
            </w: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правовідносин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A14F6C" w:rsidP="008E588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883" w:rsidRPr="00FB1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7F2D7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E671D1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A7E06" w:rsidRPr="00FB14DF" w:rsidTr="0047023E">
        <w:trPr>
          <w:trHeight w:val="46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06" w:rsidRPr="00FB14DF" w:rsidRDefault="00AA7E06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2.1.14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06" w:rsidRPr="00FB14DF" w:rsidRDefault="00AA7E06" w:rsidP="00AA7E06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Справи у спорах, пов’язаних із застосуванням Закону України «Про захист прав споживачів»</w:t>
            </w:r>
          </w:p>
          <w:p w:rsidR="00AA7E06" w:rsidRPr="00FB14DF" w:rsidRDefault="00AA7E06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06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6" w:rsidRPr="00FB14DF" w:rsidRDefault="00A14F6C" w:rsidP="008E5883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5883" w:rsidRPr="00FB14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6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06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06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6" w:rsidRPr="00FB14DF" w:rsidRDefault="007F2D75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6" w:rsidRPr="00FB14DF" w:rsidRDefault="00E671D1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6" w:rsidRPr="00FB14DF" w:rsidRDefault="0005219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AA7E06" w:rsidRPr="00FB14DF" w:rsidTr="0047023E">
        <w:trPr>
          <w:trHeight w:val="46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06" w:rsidRPr="00FB14DF" w:rsidRDefault="00AA7E06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06" w:rsidRPr="00FB14DF" w:rsidRDefault="00AA7E06" w:rsidP="00AA7E06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Справи про звільнення майна з-під арешту (виключення майна з опису)</w:t>
            </w:r>
          </w:p>
          <w:p w:rsidR="00AA7E06" w:rsidRPr="00FB14DF" w:rsidRDefault="00AA7E06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06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6" w:rsidRPr="00FB14DF" w:rsidRDefault="00A14F6C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6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06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06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6" w:rsidRPr="00FB14DF" w:rsidRDefault="007F2D75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6" w:rsidRPr="00FB14DF" w:rsidRDefault="00E671D1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6" w:rsidRPr="00FB14DF" w:rsidRDefault="0005219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AA7E06" w:rsidRPr="00FB14DF" w:rsidTr="0047023E">
        <w:trPr>
          <w:trHeight w:val="46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E06" w:rsidRPr="00FB14DF" w:rsidRDefault="00AA7E06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06" w:rsidRPr="00FB14DF" w:rsidRDefault="00AA7E06" w:rsidP="00AA7E06">
            <w:pPr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Інші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06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6" w:rsidRPr="00FB14DF" w:rsidRDefault="00F5723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6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06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7E06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6" w:rsidRPr="00FB14DF" w:rsidRDefault="007F2D75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6" w:rsidRPr="00FB14DF" w:rsidRDefault="00E671D1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E06" w:rsidRPr="00FB14DF" w:rsidRDefault="0005219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91028" w:rsidRPr="00FB14DF" w:rsidTr="0047023E">
        <w:trPr>
          <w:trHeight w:val="48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Заяви про перегляд заочного рішення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F5723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FB14DF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91028" w:rsidRPr="00FB14DF" w:rsidTr="0047023E">
        <w:trPr>
          <w:trHeight w:val="73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Заяви про забезпечення доказів, позову до подання позовної заяви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F5723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FB14DF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91028" w:rsidRPr="00FB14DF" w:rsidTr="0047023E">
        <w:trPr>
          <w:trHeight w:val="4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Окреме провадження. Заяви і справи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F57239" w:rsidP="00F57239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4E3DD0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-71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4E3DD0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B36837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FB14DF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891028" w:rsidRPr="00FB14DF" w:rsidTr="0047023E">
        <w:trPr>
          <w:trHeight w:val="4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Справи окремого провадження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A45348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F5723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A45348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5D0226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14DF" w:rsidRPr="00FB1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891028" w:rsidRPr="00FB14DF" w:rsidTr="0047023E">
        <w:trPr>
          <w:trHeight w:val="91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Заяви про перегляд рішень, ухвал суду чи судових наказів у зв’язку з нововиявленими обставинами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A45348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5723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A45348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B14DF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2F771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891028" w:rsidRPr="00FB14DF" w:rsidTr="0047023E">
        <w:trPr>
          <w:trHeight w:val="6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Клопотання, заяви, подання  у порядку </w:t>
            </w: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виконання судових рішень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A45348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F5723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+163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A45348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FB14DF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891028" w:rsidRPr="00FB14DF" w:rsidTr="0047023E">
        <w:trPr>
          <w:trHeight w:val="99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C0320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Скарги на дії або бездіяльність державного виконавця чи іншої посадової особи державної виконавчої служби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A45348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5723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A45348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F2D75" w:rsidP="00450B1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B14DF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450B1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A45348" w:rsidRPr="00FB14DF" w:rsidTr="0047023E">
        <w:trPr>
          <w:trHeight w:val="99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FB14DF" w:rsidRDefault="00A4534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FB14DF" w:rsidRDefault="00A45348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Заяви про відновлення втраченого судового провадження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FB14DF" w:rsidRDefault="00A45348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FB14DF" w:rsidRDefault="00F5723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34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FB14DF" w:rsidRDefault="00A45348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348" w:rsidRPr="00FB14DF" w:rsidRDefault="007F2D75" w:rsidP="00450B1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348" w:rsidRPr="00FB14DF" w:rsidRDefault="00FB14DF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5348" w:rsidRPr="00FB14DF" w:rsidRDefault="00052197" w:rsidP="00450B1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</w:t>
            </w:r>
          </w:p>
        </w:tc>
      </w:tr>
      <w:tr w:rsidR="00891028" w:rsidRPr="00FB14DF" w:rsidTr="0047023E">
        <w:trPr>
          <w:trHeight w:val="34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C0320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891028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Виконання </w:t>
            </w:r>
            <w:r w:rsidR="00BE3589"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судових доручень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1F360A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57239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1F360A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129D0" w:rsidP="00450B1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B14DF" w:rsidP="00891028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450B1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891028" w:rsidRPr="00FB14DF" w:rsidTr="0047023E">
        <w:trPr>
          <w:trHeight w:val="39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C03208" w:rsidP="00891028">
            <w:pPr>
              <w:ind w:left="0"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891028" w:rsidP="00891028">
            <w:pPr>
              <w:ind w:left="0" w:right="-33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УСЬОГО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1A5B99" w:rsidP="0089102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sz w:val="28"/>
                <w:szCs w:val="28"/>
              </w:rPr>
              <w:t>1431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57239" w:rsidP="0089102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sz w:val="28"/>
                <w:szCs w:val="28"/>
              </w:rPr>
              <w:t>2726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4E3DD0" w:rsidP="0047023E">
            <w:pPr>
              <w:ind w:left="-146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sz w:val="28"/>
                <w:szCs w:val="28"/>
              </w:rPr>
              <w:t>+1295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4E3DD0" w:rsidP="0089102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sz w:val="28"/>
                <w:szCs w:val="28"/>
              </w:rPr>
              <w:t>52,4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1A5B99" w:rsidP="0089102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sz w:val="28"/>
                <w:szCs w:val="28"/>
              </w:rPr>
              <w:t>1142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7129D0" w:rsidP="0089102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sz w:val="28"/>
                <w:szCs w:val="28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028" w:rsidRPr="00FB14DF" w:rsidRDefault="00FB14DF" w:rsidP="0089102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4DF">
              <w:rPr>
                <w:rFonts w:ascii="Times New Roman" w:hAnsi="Times New Roman" w:cs="Times New Roman"/>
                <w:b/>
                <w:sz w:val="28"/>
                <w:szCs w:val="28"/>
              </w:rPr>
              <w:t>2166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028" w:rsidRPr="00FB14DF" w:rsidRDefault="00052197" w:rsidP="0089102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79,45</w:t>
            </w:r>
          </w:p>
        </w:tc>
      </w:tr>
    </w:tbl>
    <w:p w:rsidR="00891028" w:rsidRPr="002D415A" w:rsidRDefault="00891028" w:rsidP="00891028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2D415A">
        <w:rPr>
          <w:rFonts w:ascii="Times New Roman" w:hAnsi="Times New Roman" w:cs="Times New Roman"/>
          <w:sz w:val="28"/>
          <w:szCs w:val="28"/>
        </w:rPr>
        <w:t>* - %  від кількості справ, що знаходились на розгляді</w:t>
      </w:r>
    </w:p>
    <w:p w:rsidR="00891028" w:rsidRPr="004A7584" w:rsidRDefault="00891028" w:rsidP="00C9582F">
      <w:pPr>
        <w:spacing w:before="24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A7E06">
        <w:rPr>
          <w:rFonts w:ascii="Times New Roman" w:hAnsi="Times New Roman" w:cs="Times New Roman"/>
          <w:sz w:val="28"/>
          <w:szCs w:val="28"/>
        </w:rPr>
        <w:t xml:space="preserve">Аналізуючи дані таблиці, можна виявити зміни, які відбулися протягом звітного періоду. </w:t>
      </w:r>
    </w:p>
    <w:p w:rsidR="0060713A" w:rsidRDefault="0060713A" w:rsidP="00C9582F">
      <w:pPr>
        <w:spacing w:before="24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202</w:t>
      </w:r>
      <w:r w:rsidR="005E7487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роц</w:t>
      </w:r>
      <w:r>
        <w:rPr>
          <w:rFonts w:ascii="Times New Roman" w:hAnsi="Times New Roman" w:cs="Times New Roman"/>
          <w:sz w:val="28"/>
          <w:szCs w:val="28"/>
        </w:rPr>
        <w:t xml:space="preserve">і  з ухваленням заочного рішення  розглянуто </w:t>
      </w:r>
      <w:r w:rsidR="005E7487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 xml:space="preserve"> справ</w:t>
      </w:r>
      <w:r w:rsidR="005E7487">
        <w:rPr>
          <w:rFonts w:ascii="Times New Roman" w:hAnsi="Times New Roman" w:cs="Times New Roman"/>
          <w:sz w:val="28"/>
          <w:szCs w:val="28"/>
        </w:rPr>
        <w:t>и</w:t>
      </w:r>
      <w:r w:rsidR="00C1739F">
        <w:rPr>
          <w:rFonts w:ascii="Times New Roman" w:hAnsi="Times New Roman" w:cs="Times New Roman"/>
          <w:sz w:val="28"/>
          <w:szCs w:val="28"/>
        </w:rPr>
        <w:t xml:space="preserve">, що на </w:t>
      </w:r>
      <w:r w:rsidR="005E7487">
        <w:rPr>
          <w:rFonts w:ascii="Times New Roman" w:hAnsi="Times New Roman" w:cs="Times New Roman"/>
          <w:sz w:val="28"/>
          <w:szCs w:val="28"/>
        </w:rPr>
        <w:t>23,9</w:t>
      </w:r>
      <w:r w:rsidR="00C1739F">
        <w:rPr>
          <w:rFonts w:ascii="Times New Roman" w:hAnsi="Times New Roman" w:cs="Times New Roman"/>
          <w:sz w:val="28"/>
          <w:szCs w:val="28"/>
        </w:rPr>
        <w:t xml:space="preserve">% </w:t>
      </w:r>
      <w:r w:rsidR="005E7487">
        <w:rPr>
          <w:rFonts w:ascii="Times New Roman" w:hAnsi="Times New Roman" w:cs="Times New Roman"/>
          <w:sz w:val="28"/>
          <w:szCs w:val="28"/>
        </w:rPr>
        <w:t>більше</w:t>
      </w:r>
      <w:r w:rsidR="00C1739F">
        <w:rPr>
          <w:rFonts w:ascii="Times New Roman" w:hAnsi="Times New Roman" w:cs="Times New Roman"/>
          <w:sz w:val="28"/>
          <w:szCs w:val="28"/>
        </w:rPr>
        <w:t xml:space="preserve"> ніж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E74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році </w:t>
      </w:r>
      <w:r w:rsidR="00C1739F">
        <w:rPr>
          <w:rFonts w:ascii="Times New Roman" w:hAnsi="Times New Roman" w:cs="Times New Roman"/>
          <w:sz w:val="28"/>
          <w:szCs w:val="28"/>
        </w:rPr>
        <w:t>(</w:t>
      </w:r>
      <w:r w:rsidR="005E7487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справ</w:t>
      </w:r>
      <w:r w:rsidR="00C1739F">
        <w:rPr>
          <w:rFonts w:ascii="Times New Roman" w:hAnsi="Times New Roman" w:cs="Times New Roman"/>
          <w:sz w:val="28"/>
          <w:szCs w:val="28"/>
        </w:rPr>
        <w:t>).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1739F">
        <w:rPr>
          <w:rFonts w:ascii="Times New Roman" w:hAnsi="Times New Roman" w:cs="Times New Roman"/>
          <w:sz w:val="28"/>
          <w:szCs w:val="28"/>
        </w:rPr>
        <w:t xml:space="preserve">орядку спрощеного провадження розглянуто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487">
        <w:rPr>
          <w:rFonts w:ascii="Times New Roman" w:hAnsi="Times New Roman" w:cs="Times New Roman"/>
          <w:sz w:val="28"/>
          <w:szCs w:val="28"/>
        </w:rPr>
        <w:t xml:space="preserve">591 </w:t>
      </w:r>
      <w:r w:rsidR="00C1739F">
        <w:rPr>
          <w:rFonts w:ascii="Times New Roman" w:hAnsi="Times New Roman" w:cs="Times New Roman"/>
          <w:sz w:val="28"/>
          <w:szCs w:val="28"/>
        </w:rPr>
        <w:t>справ</w:t>
      </w:r>
      <w:r w:rsidR="005E7487">
        <w:rPr>
          <w:rFonts w:ascii="Times New Roman" w:hAnsi="Times New Roman" w:cs="Times New Roman"/>
          <w:sz w:val="28"/>
          <w:szCs w:val="28"/>
        </w:rPr>
        <w:t>а</w:t>
      </w:r>
      <w:r w:rsidR="00C1739F">
        <w:rPr>
          <w:rFonts w:ascii="Times New Roman" w:hAnsi="Times New Roman" w:cs="Times New Roman"/>
          <w:sz w:val="28"/>
          <w:szCs w:val="28"/>
        </w:rPr>
        <w:t xml:space="preserve">, що на </w:t>
      </w:r>
      <w:r w:rsidR="005E7487">
        <w:rPr>
          <w:rFonts w:ascii="Times New Roman" w:hAnsi="Times New Roman" w:cs="Times New Roman"/>
          <w:sz w:val="28"/>
          <w:szCs w:val="28"/>
        </w:rPr>
        <w:t>58,7</w:t>
      </w:r>
      <w:r w:rsidR="00C05D6D">
        <w:rPr>
          <w:rFonts w:ascii="Times New Roman" w:hAnsi="Times New Roman" w:cs="Times New Roman"/>
          <w:sz w:val="28"/>
          <w:szCs w:val="28"/>
        </w:rPr>
        <w:t xml:space="preserve"> % </w:t>
      </w:r>
      <w:r w:rsidR="005E7487">
        <w:rPr>
          <w:rFonts w:ascii="Times New Roman" w:hAnsi="Times New Roman" w:cs="Times New Roman"/>
          <w:sz w:val="28"/>
          <w:szCs w:val="28"/>
        </w:rPr>
        <w:t>більше</w:t>
      </w:r>
      <w:r w:rsidR="00C1739F">
        <w:rPr>
          <w:rFonts w:ascii="Times New Roman" w:hAnsi="Times New Roman" w:cs="Times New Roman"/>
          <w:sz w:val="28"/>
          <w:szCs w:val="28"/>
        </w:rPr>
        <w:t xml:space="preserve"> ніж в 202</w:t>
      </w:r>
      <w:r w:rsidR="005E7487">
        <w:rPr>
          <w:rFonts w:ascii="Times New Roman" w:hAnsi="Times New Roman" w:cs="Times New Roman"/>
          <w:sz w:val="28"/>
          <w:szCs w:val="28"/>
        </w:rPr>
        <w:t>2</w:t>
      </w:r>
      <w:r w:rsidR="00C1739F">
        <w:rPr>
          <w:rFonts w:ascii="Times New Roman" w:hAnsi="Times New Roman" w:cs="Times New Roman"/>
          <w:sz w:val="28"/>
          <w:szCs w:val="28"/>
        </w:rPr>
        <w:t xml:space="preserve"> році</w:t>
      </w:r>
      <w:r w:rsidR="005E7487">
        <w:rPr>
          <w:rFonts w:ascii="Times New Roman" w:hAnsi="Times New Roman" w:cs="Times New Roman"/>
          <w:sz w:val="28"/>
          <w:szCs w:val="28"/>
        </w:rPr>
        <w:t xml:space="preserve"> </w:t>
      </w:r>
      <w:r w:rsidR="00C1739F">
        <w:rPr>
          <w:rFonts w:ascii="Times New Roman" w:hAnsi="Times New Roman" w:cs="Times New Roman"/>
          <w:sz w:val="28"/>
          <w:szCs w:val="28"/>
        </w:rPr>
        <w:t>(</w:t>
      </w:r>
      <w:r w:rsidR="005E7487">
        <w:rPr>
          <w:rFonts w:ascii="Times New Roman" w:hAnsi="Times New Roman" w:cs="Times New Roman"/>
          <w:sz w:val="28"/>
          <w:szCs w:val="28"/>
        </w:rPr>
        <w:t>347</w:t>
      </w:r>
      <w:r w:rsidR="00C1739F">
        <w:rPr>
          <w:rFonts w:ascii="Times New Roman" w:hAnsi="Times New Roman" w:cs="Times New Roman"/>
          <w:sz w:val="28"/>
          <w:szCs w:val="28"/>
        </w:rPr>
        <w:t xml:space="preserve"> справ). </w:t>
      </w:r>
    </w:p>
    <w:p w:rsidR="00C1739F" w:rsidRDefault="00C1739F" w:rsidP="00C9582F">
      <w:pPr>
        <w:spacing w:before="24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E32E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році в </w:t>
      </w:r>
      <w:r w:rsidR="009026A0">
        <w:rPr>
          <w:rFonts w:ascii="Times New Roman" w:hAnsi="Times New Roman" w:cs="Times New Roman"/>
          <w:sz w:val="28"/>
          <w:szCs w:val="28"/>
        </w:rPr>
        <w:t>1</w:t>
      </w:r>
      <w:r w:rsidR="00E32E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справ</w:t>
      </w:r>
      <w:r w:rsidR="00E32EC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судове провадження здійснювалося в режимі відеоконференції, в 202</w:t>
      </w:r>
      <w:r w:rsidR="00E32E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32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2E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028" w:rsidRPr="00AA7E06" w:rsidRDefault="00891028" w:rsidP="00C9582F">
      <w:pPr>
        <w:spacing w:before="12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A7E06">
        <w:rPr>
          <w:rFonts w:ascii="Times New Roman" w:hAnsi="Times New Roman" w:cs="Times New Roman"/>
          <w:sz w:val="28"/>
          <w:szCs w:val="28"/>
        </w:rPr>
        <w:t>У 20</w:t>
      </w:r>
      <w:r w:rsidR="002D415A">
        <w:rPr>
          <w:rFonts w:ascii="Times New Roman" w:hAnsi="Times New Roman" w:cs="Times New Roman"/>
          <w:sz w:val="28"/>
          <w:szCs w:val="28"/>
        </w:rPr>
        <w:t>2</w:t>
      </w:r>
      <w:r w:rsidR="00E32ECE">
        <w:rPr>
          <w:rFonts w:ascii="Times New Roman" w:hAnsi="Times New Roman" w:cs="Times New Roman"/>
          <w:sz w:val="28"/>
          <w:szCs w:val="28"/>
        </w:rPr>
        <w:t>3</w:t>
      </w:r>
      <w:r w:rsidRPr="00AA7E06">
        <w:rPr>
          <w:rFonts w:ascii="Times New Roman" w:hAnsi="Times New Roman" w:cs="Times New Roman"/>
          <w:sz w:val="28"/>
          <w:szCs w:val="28"/>
        </w:rPr>
        <w:t xml:space="preserve"> році на розгляді в </w:t>
      </w:r>
      <w:r w:rsidR="002B02FE" w:rsidRPr="00AA7E06">
        <w:rPr>
          <w:rFonts w:ascii="Times New Roman" w:hAnsi="Times New Roman" w:cs="Times New Roman"/>
          <w:sz w:val="28"/>
          <w:szCs w:val="28"/>
        </w:rPr>
        <w:t xml:space="preserve">Вільнянському районному суді </w:t>
      </w:r>
      <w:r w:rsidRPr="00AA7E06">
        <w:rPr>
          <w:rFonts w:ascii="Times New Roman" w:hAnsi="Times New Roman" w:cs="Times New Roman"/>
          <w:sz w:val="28"/>
          <w:szCs w:val="28"/>
        </w:rPr>
        <w:t xml:space="preserve">Запорізької області знаходилося </w:t>
      </w:r>
      <w:r w:rsidR="00E32ECE">
        <w:rPr>
          <w:rFonts w:ascii="Times New Roman" w:hAnsi="Times New Roman" w:cs="Times New Roman"/>
          <w:sz w:val="28"/>
          <w:szCs w:val="28"/>
        </w:rPr>
        <w:t>1294</w:t>
      </w:r>
      <w:r w:rsidRPr="00AA7E06">
        <w:rPr>
          <w:rFonts w:ascii="Times New Roman" w:hAnsi="Times New Roman" w:cs="Times New Roman"/>
          <w:sz w:val="28"/>
          <w:szCs w:val="28"/>
        </w:rPr>
        <w:t xml:space="preserve"> справ позовного провадження, що на </w:t>
      </w:r>
      <w:r w:rsidR="00E32ECE">
        <w:rPr>
          <w:rFonts w:ascii="Times New Roman" w:hAnsi="Times New Roman" w:cs="Times New Roman"/>
          <w:sz w:val="28"/>
          <w:szCs w:val="28"/>
        </w:rPr>
        <w:t>64,2</w:t>
      </w:r>
      <w:r w:rsidR="009026A0">
        <w:rPr>
          <w:rFonts w:ascii="Times New Roman" w:hAnsi="Times New Roman" w:cs="Times New Roman"/>
          <w:sz w:val="28"/>
          <w:szCs w:val="28"/>
        </w:rPr>
        <w:t>5</w:t>
      </w:r>
      <w:r w:rsidRPr="00AA7E06">
        <w:rPr>
          <w:rFonts w:ascii="Times New Roman" w:hAnsi="Times New Roman" w:cs="Times New Roman"/>
          <w:sz w:val="28"/>
          <w:szCs w:val="28"/>
        </w:rPr>
        <w:t xml:space="preserve">% </w:t>
      </w:r>
      <w:r w:rsidR="00E32ECE">
        <w:rPr>
          <w:rFonts w:ascii="Times New Roman" w:hAnsi="Times New Roman" w:cs="Times New Roman"/>
          <w:sz w:val="28"/>
          <w:szCs w:val="28"/>
        </w:rPr>
        <w:t>більше</w:t>
      </w:r>
      <w:r w:rsidRPr="00AA7E06">
        <w:rPr>
          <w:rFonts w:ascii="Times New Roman" w:hAnsi="Times New Roman" w:cs="Times New Roman"/>
          <w:sz w:val="28"/>
          <w:szCs w:val="28"/>
        </w:rPr>
        <w:t xml:space="preserve">, ніж в минулому </w:t>
      </w:r>
      <w:r w:rsidR="002D415A">
        <w:rPr>
          <w:rFonts w:ascii="Times New Roman" w:hAnsi="Times New Roman" w:cs="Times New Roman"/>
          <w:sz w:val="28"/>
          <w:szCs w:val="28"/>
        </w:rPr>
        <w:t>202</w:t>
      </w:r>
      <w:r w:rsidR="00E32ECE">
        <w:rPr>
          <w:rFonts w:ascii="Times New Roman" w:hAnsi="Times New Roman" w:cs="Times New Roman"/>
          <w:sz w:val="28"/>
          <w:szCs w:val="28"/>
        </w:rPr>
        <w:t>2</w:t>
      </w:r>
      <w:r w:rsidR="002D415A">
        <w:rPr>
          <w:rFonts w:ascii="Times New Roman" w:hAnsi="Times New Roman" w:cs="Times New Roman"/>
          <w:sz w:val="28"/>
          <w:szCs w:val="28"/>
        </w:rPr>
        <w:t xml:space="preserve"> </w:t>
      </w:r>
      <w:r w:rsidRPr="00AA7E06">
        <w:rPr>
          <w:rFonts w:ascii="Times New Roman" w:hAnsi="Times New Roman" w:cs="Times New Roman"/>
          <w:sz w:val="28"/>
          <w:szCs w:val="28"/>
        </w:rPr>
        <w:t xml:space="preserve">році </w:t>
      </w:r>
      <w:r w:rsidR="002B02FE" w:rsidRPr="00AA7E06">
        <w:rPr>
          <w:rFonts w:ascii="Times New Roman" w:hAnsi="Times New Roman" w:cs="Times New Roman"/>
          <w:sz w:val="28"/>
          <w:szCs w:val="28"/>
        </w:rPr>
        <w:t>(</w:t>
      </w:r>
      <w:r w:rsidR="00E32ECE">
        <w:rPr>
          <w:rFonts w:ascii="Times New Roman" w:hAnsi="Times New Roman" w:cs="Times New Roman"/>
          <w:sz w:val="28"/>
          <w:szCs w:val="28"/>
        </w:rPr>
        <w:t>831</w:t>
      </w:r>
      <w:r w:rsidR="002B02FE" w:rsidRPr="00AA7E06">
        <w:rPr>
          <w:rFonts w:ascii="Times New Roman" w:hAnsi="Times New Roman" w:cs="Times New Roman"/>
          <w:sz w:val="28"/>
          <w:szCs w:val="28"/>
        </w:rPr>
        <w:t>)</w:t>
      </w:r>
      <w:r w:rsidRPr="00AA7E06">
        <w:rPr>
          <w:rFonts w:ascii="Times New Roman" w:hAnsi="Times New Roman" w:cs="Times New Roman"/>
          <w:sz w:val="28"/>
          <w:szCs w:val="28"/>
        </w:rPr>
        <w:t xml:space="preserve">. Їх питома вага від загальної кількості справ цивільного судочинства складає </w:t>
      </w:r>
      <w:r w:rsidR="00E32ECE">
        <w:rPr>
          <w:rFonts w:ascii="Times New Roman" w:hAnsi="Times New Roman" w:cs="Times New Roman"/>
          <w:sz w:val="28"/>
          <w:szCs w:val="28"/>
        </w:rPr>
        <w:t>47,46</w:t>
      </w:r>
      <w:r w:rsidR="000A1093" w:rsidRPr="00AA7E06">
        <w:rPr>
          <w:rFonts w:ascii="Times New Roman" w:hAnsi="Times New Roman" w:cs="Times New Roman"/>
          <w:sz w:val="28"/>
          <w:szCs w:val="28"/>
        </w:rPr>
        <w:t>% (</w:t>
      </w:r>
      <w:r w:rsidR="002D415A">
        <w:rPr>
          <w:rFonts w:ascii="Times New Roman" w:hAnsi="Times New Roman" w:cs="Times New Roman"/>
          <w:sz w:val="28"/>
          <w:szCs w:val="28"/>
        </w:rPr>
        <w:t xml:space="preserve"> в 202</w:t>
      </w:r>
      <w:r w:rsidR="00E32ECE">
        <w:rPr>
          <w:rFonts w:ascii="Times New Roman" w:hAnsi="Times New Roman" w:cs="Times New Roman"/>
          <w:sz w:val="28"/>
          <w:szCs w:val="28"/>
        </w:rPr>
        <w:t>2</w:t>
      </w:r>
      <w:r w:rsidR="002D415A">
        <w:rPr>
          <w:rFonts w:ascii="Times New Roman" w:hAnsi="Times New Roman" w:cs="Times New Roman"/>
          <w:sz w:val="28"/>
          <w:szCs w:val="28"/>
        </w:rPr>
        <w:t xml:space="preserve"> році </w:t>
      </w:r>
      <w:r w:rsidR="009026A0">
        <w:rPr>
          <w:rFonts w:ascii="Times New Roman" w:hAnsi="Times New Roman" w:cs="Times New Roman"/>
          <w:sz w:val="28"/>
          <w:szCs w:val="28"/>
        </w:rPr>
        <w:t>–</w:t>
      </w:r>
      <w:r w:rsidR="002D415A">
        <w:rPr>
          <w:rFonts w:ascii="Times New Roman" w:hAnsi="Times New Roman" w:cs="Times New Roman"/>
          <w:sz w:val="28"/>
          <w:szCs w:val="28"/>
        </w:rPr>
        <w:t xml:space="preserve"> </w:t>
      </w:r>
      <w:r w:rsidR="00E32ECE">
        <w:rPr>
          <w:rFonts w:ascii="Times New Roman" w:hAnsi="Times New Roman" w:cs="Times New Roman"/>
          <w:sz w:val="28"/>
          <w:szCs w:val="28"/>
        </w:rPr>
        <w:t>41,93</w:t>
      </w:r>
      <w:r w:rsidRPr="00AA7E06">
        <w:rPr>
          <w:rFonts w:ascii="Times New Roman" w:hAnsi="Times New Roman" w:cs="Times New Roman"/>
          <w:sz w:val="28"/>
          <w:szCs w:val="28"/>
        </w:rPr>
        <w:t>%</w:t>
      </w:r>
      <w:r w:rsidR="000A1093" w:rsidRPr="00AA7E06">
        <w:rPr>
          <w:rFonts w:ascii="Times New Roman" w:hAnsi="Times New Roman" w:cs="Times New Roman"/>
          <w:sz w:val="28"/>
          <w:szCs w:val="28"/>
        </w:rPr>
        <w:t>)</w:t>
      </w:r>
      <w:r w:rsidRPr="00AA7E06">
        <w:rPr>
          <w:rFonts w:ascii="Times New Roman" w:hAnsi="Times New Roman" w:cs="Times New Roman"/>
          <w:sz w:val="28"/>
          <w:szCs w:val="28"/>
        </w:rPr>
        <w:t>.</w:t>
      </w:r>
    </w:p>
    <w:p w:rsidR="00891028" w:rsidRPr="00891028" w:rsidRDefault="00891028" w:rsidP="000D2F9A">
      <w:pPr>
        <w:spacing w:before="12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A7E06">
        <w:rPr>
          <w:rFonts w:ascii="Times New Roman" w:hAnsi="Times New Roman" w:cs="Times New Roman"/>
          <w:sz w:val="28"/>
          <w:szCs w:val="28"/>
        </w:rPr>
        <w:t>Кількість справ окремого провадження (</w:t>
      </w:r>
      <w:r w:rsidR="00B23DF3">
        <w:rPr>
          <w:rFonts w:ascii="Times New Roman" w:hAnsi="Times New Roman" w:cs="Times New Roman"/>
          <w:sz w:val="28"/>
          <w:szCs w:val="28"/>
        </w:rPr>
        <w:t>109</w:t>
      </w:r>
      <w:r w:rsidRPr="00AA7E06">
        <w:rPr>
          <w:rFonts w:ascii="Times New Roman" w:hAnsi="Times New Roman" w:cs="Times New Roman"/>
          <w:sz w:val="28"/>
          <w:szCs w:val="28"/>
        </w:rPr>
        <w:t>)</w:t>
      </w:r>
      <w:r w:rsidR="002D415A">
        <w:rPr>
          <w:rFonts w:ascii="Times New Roman" w:hAnsi="Times New Roman" w:cs="Times New Roman"/>
          <w:sz w:val="28"/>
          <w:szCs w:val="28"/>
        </w:rPr>
        <w:t xml:space="preserve"> також </w:t>
      </w:r>
      <w:r w:rsidR="00B23DF3">
        <w:rPr>
          <w:rFonts w:ascii="Times New Roman" w:hAnsi="Times New Roman" w:cs="Times New Roman"/>
          <w:sz w:val="28"/>
          <w:szCs w:val="28"/>
        </w:rPr>
        <w:t>збільшилася</w:t>
      </w:r>
      <w:r w:rsidR="002D415A">
        <w:rPr>
          <w:rFonts w:ascii="Times New Roman" w:hAnsi="Times New Roman" w:cs="Times New Roman"/>
          <w:sz w:val="28"/>
          <w:szCs w:val="28"/>
        </w:rPr>
        <w:t xml:space="preserve"> в порівнянні з 202</w:t>
      </w:r>
      <w:r w:rsidR="00B23DF3">
        <w:rPr>
          <w:rFonts w:ascii="Times New Roman" w:hAnsi="Times New Roman" w:cs="Times New Roman"/>
          <w:sz w:val="28"/>
          <w:szCs w:val="28"/>
        </w:rPr>
        <w:t>2</w:t>
      </w:r>
      <w:r w:rsidR="002D415A">
        <w:rPr>
          <w:rFonts w:ascii="Times New Roman" w:hAnsi="Times New Roman" w:cs="Times New Roman"/>
          <w:sz w:val="28"/>
          <w:szCs w:val="28"/>
        </w:rPr>
        <w:t xml:space="preserve"> роком </w:t>
      </w:r>
      <w:r w:rsidRPr="00AA7E06">
        <w:rPr>
          <w:rFonts w:ascii="Times New Roman" w:hAnsi="Times New Roman" w:cs="Times New Roman"/>
          <w:sz w:val="28"/>
          <w:szCs w:val="28"/>
        </w:rPr>
        <w:t xml:space="preserve">на </w:t>
      </w:r>
      <w:r w:rsidR="00B23DF3">
        <w:rPr>
          <w:rFonts w:ascii="Times New Roman" w:hAnsi="Times New Roman" w:cs="Times New Roman"/>
          <w:sz w:val="28"/>
          <w:szCs w:val="28"/>
        </w:rPr>
        <w:t>18,3</w:t>
      </w:r>
      <w:r w:rsidRPr="00AA7E06">
        <w:rPr>
          <w:rFonts w:ascii="Times New Roman" w:hAnsi="Times New Roman" w:cs="Times New Roman"/>
          <w:sz w:val="28"/>
          <w:szCs w:val="28"/>
        </w:rPr>
        <w:t xml:space="preserve">% </w:t>
      </w:r>
      <w:r w:rsidR="000D2F9A" w:rsidRPr="00AA7E06">
        <w:rPr>
          <w:rFonts w:ascii="Times New Roman" w:hAnsi="Times New Roman" w:cs="Times New Roman"/>
          <w:sz w:val="28"/>
          <w:szCs w:val="28"/>
        </w:rPr>
        <w:t>(</w:t>
      </w:r>
      <w:r w:rsidR="002D415A">
        <w:rPr>
          <w:rFonts w:ascii="Times New Roman" w:hAnsi="Times New Roman" w:cs="Times New Roman"/>
          <w:sz w:val="28"/>
          <w:szCs w:val="28"/>
        </w:rPr>
        <w:t xml:space="preserve"> в 202</w:t>
      </w:r>
      <w:r w:rsidR="00B23DF3">
        <w:rPr>
          <w:rFonts w:ascii="Times New Roman" w:hAnsi="Times New Roman" w:cs="Times New Roman"/>
          <w:sz w:val="28"/>
          <w:szCs w:val="28"/>
        </w:rPr>
        <w:t>2</w:t>
      </w:r>
      <w:r w:rsidR="002D415A">
        <w:rPr>
          <w:rFonts w:ascii="Times New Roman" w:hAnsi="Times New Roman" w:cs="Times New Roman"/>
          <w:sz w:val="28"/>
          <w:szCs w:val="28"/>
        </w:rPr>
        <w:t xml:space="preserve"> році - </w:t>
      </w:r>
      <w:r w:rsidR="00B23DF3">
        <w:rPr>
          <w:rFonts w:ascii="Times New Roman" w:hAnsi="Times New Roman" w:cs="Times New Roman"/>
          <w:sz w:val="28"/>
          <w:szCs w:val="28"/>
        </w:rPr>
        <w:t>89</w:t>
      </w:r>
      <w:r w:rsidR="000D2F9A" w:rsidRPr="00AA7E06">
        <w:rPr>
          <w:rFonts w:ascii="Times New Roman" w:hAnsi="Times New Roman" w:cs="Times New Roman"/>
          <w:sz w:val="28"/>
          <w:szCs w:val="28"/>
        </w:rPr>
        <w:t>)</w:t>
      </w:r>
      <w:r w:rsidRPr="00AA7E06">
        <w:rPr>
          <w:rFonts w:ascii="Times New Roman" w:hAnsi="Times New Roman" w:cs="Times New Roman"/>
          <w:sz w:val="28"/>
          <w:szCs w:val="28"/>
        </w:rPr>
        <w:t xml:space="preserve">, </w:t>
      </w:r>
      <w:r w:rsidRPr="00AA7E06">
        <w:rPr>
          <w:rFonts w:ascii="Times New Roman" w:hAnsi="Times New Roman" w:cs="Times New Roman"/>
          <w:bCs/>
          <w:sz w:val="28"/>
          <w:szCs w:val="28"/>
        </w:rPr>
        <w:t xml:space="preserve">їх питома вага від загальної кількості справ цивільного судочинства складає </w:t>
      </w:r>
      <w:r w:rsidR="00B23DF3">
        <w:rPr>
          <w:rFonts w:ascii="Times New Roman" w:hAnsi="Times New Roman" w:cs="Times New Roman"/>
          <w:bCs/>
          <w:sz w:val="28"/>
          <w:szCs w:val="28"/>
        </w:rPr>
        <w:t>3,99</w:t>
      </w:r>
      <w:r w:rsidRPr="00AA7E06">
        <w:rPr>
          <w:rFonts w:ascii="Times New Roman" w:hAnsi="Times New Roman" w:cs="Times New Roman"/>
          <w:bCs/>
          <w:sz w:val="28"/>
          <w:szCs w:val="28"/>
        </w:rPr>
        <w:t>%</w:t>
      </w:r>
      <w:r w:rsidR="000A1093" w:rsidRPr="00AA7E0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23DF3">
        <w:rPr>
          <w:rFonts w:ascii="Times New Roman" w:hAnsi="Times New Roman" w:cs="Times New Roman"/>
          <w:bCs/>
          <w:sz w:val="28"/>
          <w:szCs w:val="28"/>
        </w:rPr>
        <w:t>6,21</w:t>
      </w:r>
      <w:r w:rsidR="000A1093" w:rsidRPr="00AA7E06">
        <w:rPr>
          <w:rFonts w:ascii="Times New Roman" w:hAnsi="Times New Roman" w:cs="Times New Roman"/>
          <w:bCs/>
          <w:sz w:val="28"/>
          <w:szCs w:val="28"/>
        </w:rPr>
        <w:t>%)</w:t>
      </w:r>
      <w:r w:rsidRPr="00AA7E0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A7E06">
        <w:rPr>
          <w:rFonts w:ascii="Times New Roman" w:hAnsi="Times New Roman" w:cs="Times New Roman"/>
          <w:sz w:val="28"/>
          <w:szCs w:val="28"/>
        </w:rPr>
        <w:t xml:space="preserve">З </w:t>
      </w:r>
      <w:r w:rsidR="009026A0">
        <w:rPr>
          <w:rFonts w:ascii="Times New Roman" w:hAnsi="Times New Roman" w:cs="Times New Roman"/>
          <w:sz w:val="28"/>
          <w:szCs w:val="28"/>
        </w:rPr>
        <w:t>ухваленням</w:t>
      </w:r>
      <w:r w:rsidRPr="00AA7E06">
        <w:rPr>
          <w:rFonts w:ascii="Times New Roman" w:hAnsi="Times New Roman" w:cs="Times New Roman"/>
          <w:sz w:val="28"/>
          <w:szCs w:val="28"/>
        </w:rPr>
        <w:t xml:space="preserve"> рішення розглянуто </w:t>
      </w:r>
      <w:r w:rsidR="00B23DF3">
        <w:rPr>
          <w:rFonts w:ascii="Times New Roman" w:hAnsi="Times New Roman" w:cs="Times New Roman"/>
          <w:sz w:val="28"/>
          <w:szCs w:val="28"/>
        </w:rPr>
        <w:t>82</w:t>
      </w:r>
      <w:r w:rsidR="00183CD6" w:rsidRPr="00AA7E06">
        <w:rPr>
          <w:rFonts w:ascii="Times New Roman" w:hAnsi="Times New Roman" w:cs="Times New Roman"/>
          <w:sz w:val="28"/>
          <w:szCs w:val="28"/>
        </w:rPr>
        <w:t xml:space="preserve"> справ, </w:t>
      </w:r>
      <w:r w:rsidRPr="00AA7E06">
        <w:rPr>
          <w:rFonts w:ascii="Times New Roman" w:hAnsi="Times New Roman" w:cs="Times New Roman"/>
          <w:sz w:val="28"/>
          <w:szCs w:val="28"/>
        </w:rPr>
        <w:t>з задоволенням</w:t>
      </w:r>
      <w:r w:rsidRPr="00891028">
        <w:rPr>
          <w:rFonts w:ascii="Times New Roman" w:hAnsi="Times New Roman" w:cs="Times New Roman"/>
          <w:sz w:val="28"/>
          <w:szCs w:val="28"/>
        </w:rPr>
        <w:t xml:space="preserve"> заяви – </w:t>
      </w:r>
      <w:r w:rsidR="00B23DF3">
        <w:rPr>
          <w:rFonts w:ascii="Times New Roman" w:hAnsi="Times New Roman" w:cs="Times New Roman"/>
          <w:sz w:val="28"/>
          <w:szCs w:val="28"/>
        </w:rPr>
        <w:t>74</w:t>
      </w:r>
      <w:r w:rsidR="00183CD6">
        <w:rPr>
          <w:rFonts w:ascii="Times New Roman" w:hAnsi="Times New Roman" w:cs="Times New Roman"/>
          <w:sz w:val="28"/>
          <w:szCs w:val="28"/>
        </w:rPr>
        <w:t>.</w:t>
      </w:r>
    </w:p>
    <w:p w:rsidR="00891028" w:rsidRPr="00891028" w:rsidRDefault="00891028" w:rsidP="0034327E">
      <w:pPr>
        <w:spacing w:before="12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91028">
        <w:rPr>
          <w:rFonts w:ascii="Times New Roman" w:hAnsi="Times New Roman" w:cs="Times New Roman"/>
          <w:sz w:val="28"/>
          <w:szCs w:val="28"/>
        </w:rPr>
        <w:t>Кількість справ окремого провадження, розглянутих</w:t>
      </w:r>
      <w:r w:rsidR="00ED3942">
        <w:rPr>
          <w:rFonts w:ascii="Times New Roman" w:hAnsi="Times New Roman" w:cs="Times New Roman"/>
          <w:sz w:val="28"/>
          <w:szCs w:val="28"/>
        </w:rPr>
        <w:t xml:space="preserve"> у 2023 році</w:t>
      </w:r>
      <w:r w:rsidRPr="00891028">
        <w:rPr>
          <w:rFonts w:ascii="Times New Roman" w:hAnsi="Times New Roman" w:cs="Times New Roman"/>
          <w:sz w:val="28"/>
          <w:szCs w:val="28"/>
        </w:rPr>
        <w:t xml:space="preserve"> за участю та присяжних складає  </w:t>
      </w:r>
      <w:r w:rsidR="00ED3942">
        <w:rPr>
          <w:rFonts w:ascii="Times New Roman" w:hAnsi="Times New Roman" w:cs="Times New Roman"/>
          <w:sz w:val="28"/>
          <w:szCs w:val="28"/>
        </w:rPr>
        <w:t>22 (</w:t>
      </w:r>
      <w:r w:rsidR="00ED3942" w:rsidRPr="00ED3942">
        <w:rPr>
          <w:rFonts w:ascii="Times New Roman" w:hAnsi="Times New Roman" w:cs="Times New Roman"/>
          <w:sz w:val="28"/>
          <w:szCs w:val="28"/>
        </w:rPr>
        <w:t xml:space="preserve"> </w:t>
      </w:r>
      <w:r w:rsidR="00ED3942" w:rsidRPr="00891028">
        <w:rPr>
          <w:rFonts w:ascii="Times New Roman" w:hAnsi="Times New Roman" w:cs="Times New Roman"/>
          <w:sz w:val="28"/>
          <w:szCs w:val="28"/>
        </w:rPr>
        <w:t>у 20</w:t>
      </w:r>
      <w:r w:rsidR="00ED3942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ED3942" w:rsidRPr="00891028">
        <w:rPr>
          <w:rFonts w:ascii="Times New Roman" w:hAnsi="Times New Roman" w:cs="Times New Roman"/>
          <w:sz w:val="28"/>
          <w:szCs w:val="28"/>
        </w:rPr>
        <w:t xml:space="preserve"> році</w:t>
      </w:r>
      <w:r w:rsidR="00ED3942">
        <w:rPr>
          <w:rFonts w:ascii="Times New Roman" w:hAnsi="Times New Roman" w:cs="Times New Roman"/>
          <w:sz w:val="28"/>
          <w:szCs w:val="28"/>
        </w:rPr>
        <w:t>-11).</w:t>
      </w:r>
    </w:p>
    <w:p w:rsidR="00891028" w:rsidRPr="00891028" w:rsidRDefault="00891028" w:rsidP="0034327E">
      <w:pPr>
        <w:spacing w:before="12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891028">
        <w:rPr>
          <w:rFonts w:ascii="Times New Roman" w:hAnsi="Times New Roman" w:cs="Times New Roman"/>
          <w:sz w:val="28"/>
          <w:szCs w:val="28"/>
        </w:rPr>
        <w:lastRenderedPageBreak/>
        <w:t xml:space="preserve">Загальна кількість справ, у яких відкладено розгляд та не закінчено провадження на кінець звітного періоду складає  усього </w:t>
      </w:r>
      <w:r w:rsidR="00ED3942">
        <w:rPr>
          <w:rFonts w:ascii="Times New Roman" w:hAnsi="Times New Roman" w:cs="Times New Roman"/>
          <w:sz w:val="28"/>
          <w:szCs w:val="28"/>
          <w:lang w:val="ru-RU"/>
        </w:rPr>
        <w:t>138</w:t>
      </w:r>
      <w:r w:rsidRPr="00891028">
        <w:rPr>
          <w:rFonts w:ascii="Times New Roman" w:hAnsi="Times New Roman" w:cs="Times New Roman"/>
          <w:sz w:val="28"/>
          <w:szCs w:val="28"/>
        </w:rPr>
        <w:t xml:space="preserve"> справ </w:t>
      </w:r>
      <w:r w:rsidR="001E2FBF">
        <w:rPr>
          <w:rFonts w:ascii="Times New Roman" w:hAnsi="Times New Roman" w:cs="Times New Roman"/>
          <w:sz w:val="28"/>
          <w:szCs w:val="28"/>
        </w:rPr>
        <w:t>(в 20</w:t>
      </w:r>
      <w:r w:rsidR="007D596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D394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E2FBF">
        <w:rPr>
          <w:rFonts w:ascii="Times New Roman" w:hAnsi="Times New Roman" w:cs="Times New Roman"/>
          <w:sz w:val="28"/>
          <w:szCs w:val="28"/>
        </w:rPr>
        <w:t xml:space="preserve">- </w:t>
      </w:r>
      <w:r w:rsidR="00ED3942">
        <w:rPr>
          <w:rFonts w:ascii="Times New Roman" w:hAnsi="Times New Roman" w:cs="Times New Roman"/>
          <w:sz w:val="28"/>
          <w:szCs w:val="28"/>
        </w:rPr>
        <w:t>74</w:t>
      </w:r>
      <w:r w:rsidR="001E2FBF">
        <w:rPr>
          <w:rFonts w:ascii="Times New Roman" w:hAnsi="Times New Roman" w:cs="Times New Roman"/>
          <w:sz w:val="28"/>
          <w:szCs w:val="28"/>
        </w:rPr>
        <w:t xml:space="preserve"> справ)</w:t>
      </w:r>
      <w:r w:rsidRPr="001E2FBF">
        <w:rPr>
          <w:rFonts w:ascii="Times New Roman" w:hAnsi="Times New Roman" w:cs="Times New Roman"/>
          <w:sz w:val="28"/>
          <w:szCs w:val="28"/>
        </w:rPr>
        <w:t>:</w:t>
      </w:r>
    </w:p>
    <w:p w:rsidR="00891028" w:rsidRPr="00891028" w:rsidRDefault="00891028" w:rsidP="00891028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891028">
        <w:rPr>
          <w:rFonts w:ascii="Times New Roman" w:hAnsi="Times New Roman" w:cs="Times New Roman"/>
          <w:sz w:val="28"/>
          <w:szCs w:val="28"/>
        </w:rPr>
        <w:t>1. У тому числі, у зв’язку з неявкою:</w:t>
      </w:r>
    </w:p>
    <w:p w:rsidR="00891028" w:rsidRPr="00891028" w:rsidRDefault="00891028" w:rsidP="00891028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891028">
        <w:rPr>
          <w:rFonts w:ascii="Times New Roman" w:hAnsi="Times New Roman" w:cs="Times New Roman"/>
          <w:sz w:val="28"/>
          <w:szCs w:val="28"/>
        </w:rPr>
        <w:t xml:space="preserve">- одного з учасників процесу, що беруть участь у справі – </w:t>
      </w:r>
      <w:r w:rsidR="00ED3942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891028">
        <w:rPr>
          <w:rFonts w:ascii="Times New Roman" w:hAnsi="Times New Roman" w:cs="Times New Roman"/>
          <w:sz w:val="28"/>
          <w:szCs w:val="28"/>
        </w:rPr>
        <w:t xml:space="preserve"> (</w:t>
      </w:r>
      <w:r w:rsidR="00ED3942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891028">
        <w:rPr>
          <w:rFonts w:ascii="Times New Roman" w:hAnsi="Times New Roman" w:cs="Times New Roman"/>
          <w:sz w:val="28"/>
          <w:szCs w:val="28"/>
        </w:rPr>
        <w:t>%)</w:t>
      </w:r>
      <w:r w:rsidR="0075694E">
        <w:rPr>
          <w:rFonts w:ascii="Times New Roman" w:hAnsi="Times New Roman" w:cs="Times New Roman"/>
          <w:sz w:val="28"/>
          <w:szCs w:val="28"/>
        </w:rPr>
        <w:t xml:space="preserve">, </w:t>
      </w:r>
      <w:r w:rsidRPr="00891028">
        <w:rPr>
          <w:rFonts w:ascii="Times New Roman" w:hAnsi="Times New Roman" w:cs="Times New Roman"/>
          <w:sz w:val="28"/>
          <w:szCs w:val="28"/>
        </w:rPr>
        <w:t>з них:</w:t>
      </w:r>
    </w:p>
    <w:p w:rsidR="00891028" w:rsidRPr="00A9769F" w:rsidRDefault="00891028" w:rsidP="00891028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891028">
        <w:rPr>
          <w:rFonts w:ascii="Times New Roman" w:hAnsi="Times New Roman" w:cs="Times New Roman"/>
          <w:sz w:val="28"/>
          <w:szCs w:val="28"/>
        </w:rPr>
        <w:t xml:space="preserve">          - через невручення судових повісток – </w:t>
      </w:r>
      <w:r w:rsidR="00ED394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91028">
        <w:rPr>
          <w:rFonts w:ascii="Times New Roman" w:hAnsi="Times New Roman" w:cs="Times New Roman"/>
          <w:sz w:val="28"/>
          <w:szCs w:val="28"/>
        </w:rPr>
        <w:t xml:space="preserve"> (</w:t>
      </w:r>
      <w:r w:rsidR="00ED3942">
        <w:rPr>
          <w:rFonts w:ascii="Times New Roman" w:hAnsi="Times New Roman" w:cs="Times New Roman"/>
          <w:sz w:val="28"/>
          <w:szCs w:val="28"/>
          <w:lang w:val="ru-RU"/>
        </w:rPr>
        <w:t>3,6</w:t>
      </w:r>
      <w:r w:rsidRPr="00A9769F">
        <w:rPr>
          <w:rFonts w:ascii="Times New Roman" w:hAnsi="Times New Roman" w:cs="Times New Roman"/>
          <w:sz w:val="28"/>
          <w:szCs w:val="28"/>
        </w:rPr>
        <w:t>%)</w:t>
      </w:r>
      <w:r w:rsidRPr="00A9769F">
        <w:rPr>
          <w:rFonts w:ascii="Times New Roman" w:hAnsi="Times New Roman" w:cs="Times New Roman"/>
          <w:b/>
          <w:sz w:val="28"/>
          <w:szCs w:val="28"/>
        </w:rPr>
        <w:t>;</w:t>
      </w:r>
    </w:p>
    <w:p w:rsidR="00891028" w:rsidRPr="0075694E" w:rsidRDefault="00891028" w:rsidP="00891028">
      <w:pPr>
        <w:spacing w:before="120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891028">
        <w:rPr>
          <w:rFonts w:ascii="Times New Roman" w:hAnsi="Times New Roman" w:cs="Times New Roman"/>
          <w:sz w:val="28"/>
          <w:szCs w:val="28"/>
        </w:rPr>
        <w:t xml:space="preserve">          - інші підстави – </w:t>
      </w:r>
      <w:r w:rsidR="00ED3942">
        <w:rPr>
          <w:rFonts w:ascii="Times New Roman" w:hAnsi="Times New Roman" w:cs="Times New Roman"/>
          <w:sz w:val="28"/>
          <w:szCs w:val="28"/>
        </w:rPr>
        <w:t>1</w:t>
      </w:r>
      <w:r w:rsidR="000A08C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D59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1028">
        <w:rPr>
          <w:rFonts w:ascii="Times New Roman" w:hAnsi="Times New Roman" w:cs="Times New Roman"/>
          <w:sz w:val="28"/>
          <w:szCs w:val="28"/>
        </w:rPr>
        <w:t>(</w:t>
      </w:r>
      <w:r w:rsidR="00ED3942">
        <w:rPr>
          <w:rFonts w:ascii="Times New Roman" w:hAnsi="Times New Roman" w:cs="Times New Roman"/>
          <w:sz w:val="28"/>
          <w:szCs w:val="28"/>
          <w:lang w:val="ru-RU"/>
        </w:rPr>
        <w:t>9,4</w:t>
      </w:r>
      <w:r w:rsidRPr="00891028">
        <w:rPr>
          <w:rFonts w:ascii="Times New Roman" w:hAnsi="Times New Roman" w:cs="Times New Roman"/>
          <w:sz w:val="28"/>
          <w:szCs w:val="28"/>
        </w:rPr>
        <w:t>%)</w:t>
      </w:r>
      <w:r w:rsidR="0075694E">
        <w:rPr>
          <w:rFonts w:ascii="Times New Roman" w:hAnsi="Times New Roman" w:cs="Times New Roman"/>
          <w:sz w:val="28"/>
          <w:szCs w:val="28"/>
        </w:rPr>
        <w:t>;</w:t>
      </w:r>
    </w:p>
    <w:p w:rsidR="00891028" w:rsidRPr="00891028" w:rsidRDefault="00891028" w:rsidP="00891028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891028">
        <w:rPr>
          <w:rFonts w:ascii="Times New Roman" w:hAnsi="Times New Roman" w:cs="Times New Roman"/>
          <w:sz w:val="28"/>
          <w:szCs w:val="28"/>
        </w:rPr>
        <w:t>- прокурора – 0 (0,00%)</w:t>
      </w:r>
      <w:r w:rsidR="0075694E">
        <w:rPr>
          <w:rFonts w:ascii="Times New Roman" w:hAnsi="Times New Roman" w:cs="Times New Roman"/>
          <w:sz w:val="28"/>
          <w:szCs w:val="28"/>
        </w:rPr>
        <w:t>;</w:t>
      </w:r>
    </w:p>
    <w:p w:rsidR="00891028" w:rsidRPr="00891028" w:rsidRDefault="00891028" w:rsidP="00891028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891028">
        <w:rPr>
          <w:rFonts w:ascii="Times New Roman" w:hAnsi="Times New Roman" w:cs="Times New Roman"/>
          <w:sz w:val="28"/>
          <w:szCs w:val="28"/>
        </w:rPr>
        <w:t xml:space="preserve">- інших учасників процесу – </w:t>
      </w:r>
      <w:r w:rsidR="00ED3942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91028">
        <w:rPr>
          <w:rFonts w:ascii="Times New Roman" w:hAnsi="Times New Roman" w:cs="Times New Roman"/>
          <w:sz w:val="28"/>
          <w:szCs w:val="28"/>
        </w:rPr>
        <w:t xml:space="preserve"> (</w:t>
      </w:r>
      <w:r w:rsidR="00ED3942">
        <w:rPr>
          <w:rFonts w:ascii="Times New Roman" w:hAnsi="Times New Roman" w:cs="Times New Roman"/>
          <w:sz w:val="28"/>
          <w:szCs w:val="28"/>
          <w:lang w:val="ru-RU"/>
        </w:rPr>
        <w:t>0,00</w:t>
      </w:r>
      <w:r w:rsidRPr="00891028">
        <w:rPr>
          <w:rFonts w:ascii="Times New Roman" w:hAnsi="Times New Roman" w:cs="Times New Roman"/>
          <w:sz w:val="28"/>
          <w:szCs w:val="28"/>
        </w:rPr>
        <w:t>%)</w:t>
      </w:r>
      <w:r w:rsidR="0075694E">
        <w:rPr>
          <w:rFonts w:ascii="Times New Roman" w:hAnsi="Times New Roman" w:cs="Times New Roman"/>
          <w:sz w:val="28"/>
          <w:szCs w:val="28"/>
        </w:rPr>
        <w:t>;</w:t>
      </w:r>
    </w:p>
    <w:p w:rsidR="00891028" w:rsidRPr="00891028" w:rsidRDefault="00891028" w:rsidP="00891028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891028">
        <w:rPr>
          <w:rFonts w:ascii="Times New Roman" w:hAnsi="Times New Roman" w:cs="Times New Roman"/>
          <w:sz w:val="28"/>
          <w:szCs w:val="28"/>
        </w:rPr>
        <w:t>2. З них у строк:</w:t>
      </w:r>
    </w:p>
    <w:p w:rsidR="0075694E" w:rsidRDefault="00891028" w:rsidP="00891028">
      <w:pPr>
        <w:spacing w:before="120"/>
        <w:ind w:left="0" w:firstLine="0"/>
        <w:rPr>
          <w:rFonts w:ascii="Times New Roman" w:hAnsi="Times New Roman" w:cs="Times New Roman"/>
          <w:sz w:val="28"/>
          <w:szCs w:val="28"/>
        </w:rPr>
      </w:pPr>
      <w:r w:rsidRPr="00891028">
        <w:rPr>
          <w:rFonts w:ascii="Times New Roman" w:hAnsi="Times New Roman" w:cs="Times New Roman"/>
          <w:sz w:val="28"/>
          <w:szCs w:val="28"/>
        </w:rPr>
        <w:t xml:space="preserve">- понад 6 місяців до 1 року – </w:t>
      </w:r>
      <w:r w:rsidR="00ED3942">
        <w:rPr>
          <w:rFonts w:ascii="Times New Roman" w:hAnsi="Times New Roman" w:cs="Times New Roman"/>
          <w:sz w:val="28"/>
          <w:szCs w:val="28"/>
          <w:lang w:val="ru-RU"/>
        </w:rPr>
        <w:t>46</w:t>
      </w:r>
      <w:r w:rsidRPr="00891028">
        <w:rPr>
          <w:rFonts w:ascii="Times New Roman" w:hAnsi="Times New Roman" w:cs="Times New Roman"/>
          <w:sz w:val="28"/>
          <w:szCs w:val="28"/>
        </w:rPr>
        <w:t xml:space="preserve"> (</w:t>
      </w:r>
      <w:r w:rsidR="00ED3942">
        <w:rPr>
          <w:rFonts w:ascii="Times New Roman" w:hAnsi="Times New Roman" w:cs="Times New Roman"/>
          <w:sz w:val="28"/>
          <w:szCs w:val="28"/>
          <w:lang w:val="ru-RU"/>
        </w:rPr>
        <w:t>33,3</w:t>
      </w:r>
      <w:r w:rsidRPr="00891028">
        <w:rPr>
          <w:rFonts w:ascii="Times New Roman" w:hAnsi="Times New Roman" w:cs="Times New Roman"/>
          <w:sz w:val="28"/>
          <w:szCs w:val="28"/>
        </w:rPr>
        <w:t>%)</w:t>
      </w:r>
      <w:r w:rsidR="0075694E">
        <w:rPr>
          <w:rFonts w:ascii="Times New Roman" w:hAnsi="Times New Roman" w:cs="Times New Roman"/>
          <w:sz w:val="28"/>
          <w:szCs w:val="28"/>
        </w:rPr>
        <w:t>;</w:t>
      </w:r>
    </w:p>
    <w:p w:rsidR="00891028" w:rsidRPr="0075694E" w:rsidRDefault="00891028" w:rsidP="00891028">
      <w:pPr>
        <w:spacing w:before="120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891028">
        <w:rPr>
          <w:rFonts w:ascii="Times New Roman" w:hAnsi="Times New Roman" w:cs="Times New Roman"/>
          <w:sz w:val="28"/>
          <w:szCs w:val="28"/>
        </w:rPr>
        <w:t xml:space="preserve">- понад 1 рік до 2 років – </w:t>
      </w:r>
      <w:r w:rsidR="00ED3942"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 w:rsidRPr="00891028">
        <w:rPr>
          <w:rFonts w:ascii="Times New Roman" w:hAnsi="Times New Roman" w:cs="Times New Roman"/>
          <w:sz w:val="28"/>
          <w:szCs w:val="28"/>
        </w:rPr>
        <w:t>(</w:t>
      </w:r>
      <w:r w:rsidR="00ED3942">
        <w:rPr>
          <w:rFonts w:ascii="Times New Roman" w:hAnsi="Times New Roman" w:cs="Times New Roman"/>
          <w:sz w:val="28"/>
          <w:szCs w:val="28"/>
          <w:lang w:val="ru-RU"/>
        </w:rPr>
        <w:t>4,34</w:t>
      </w:r>
      <w:r w:rsidR="007D59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1028">
        <w:rPr>
          <w:rFonts w:ascii="Times New Roman" w:hAnsi="Times New Roman" w:cs="Times New Roman"/>
          <w:sz w:val="28"/>
          <w:szCs w:val="28"/>
        </w:rPr>
        <w:t>%)</w:t>
      </w:r>
      <w:r w:rsidR="0075694E">
        <w:rPr>
          <w:rFonts w:ascii="Times New Roman" w:hAnsi="Times New Roman" w:cs="Times New Roman"/>
          <w:sz w:val="28"/>
          <w:szCs w:val="28"/>
        </w:rPr>
        <w:t>;</w:t>
      </w:r>
    </w:p>
    <w:p w:rsidR="00554984" w:rsidRDefault="00891028" w:rsidP="000A08C1">
      <w:pPr>
        <w:spacing w:before="120"/>
        <w:ind w:left="0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1028">
        <w:rPr>
          <w:rFonts w:ascii="Times New Roman" w:hAnsi="Times New Roman" w:cs="Times New Roman"/>
          <w:sz w:val="28"/>
          <w:szCs w:val="28"/>
        </w:rPr>
        <w:t xml:space="preserve">- понад 2 роки – </w:t>
      </w:r>
      <w:r w:rsidR="000A08C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D394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F50C9">
        <w:rPr>
          <w:rFonts w:ascii="Times New Roman" w:hAnsi="Times New Roman" w:cs="Times New Roman"/>
          <w:sz w:val="28"/>
          <w:szCs w:val="28"/>
        </w:rPr>
        <w:t xml:space="preserve"> </w:t>
      </w:r>
      <w:r w:rsidRPr="00891028">
        <w:rPr>
          <w:rFonts w:ascii="Times New Roman" w:hAnsi="Times New Roman" w:cs="Times New Roman"/>
          <w:sz w:val="28"/>
          <w:szCs w:val="28"/>
        </w:rPr>
        <w:t>(</w:t>
      </w:r>
      <w:r w:rsidR="00ED3942">
        <w:rPr>
          <w:rFonts w:ascii="Times New Roman" w:hAnsi="Times New Roman" w:cs="Times New Roman"/>
          <w:sz w:val="28"/>
          <w:szCs w:val="28"/>
          <w:lang w:val="ru-RU"/>
        </w:rPr>
        <w:t>10,1</w:t>
      </w:r>
      <w:r w:rsidRPr="00891028">
        <w:rPr>
          <w:rFonts w:ascii="Times New Roman" w:hAnsi="Times New Roman" w:cs="Times New Roman"/>
          <w:sz w:val="28"/>
          <w:szCs w:val="28"/>
        </w:rPr>
        <w:t>%)</w:t>
      </w:r>
      <w:r w:rsidR="007F642E">
        <w:rPr>
          <w:rFonts w:ascii="Times New Roman" w:hAnsi="Times New Roman" w:cs="Times New Roman"/>
          <w:sz w:val="28"/>
          <w:szCs w:val="28"/>
        </w:rPr>
        <w:t>.</w:t>
      </w:r>
    </w:p>
    <w:p w:rsidR="00554984" w:rsidRDefault="00554984" w:rsidP="00554984">
      <w:pPr>
        <w:spacing w:before="120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80191" w:rsidRDefault="00080191" w:rsidP="00080191">
      <w:pPr>
        <w:spacing w:before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80191">
        <w:rPr>
          <w:rFonts w:ascii="Times New Roman" w:hAnsi="Times New Roman" w:cs="Times New Roman"/>
          <w:sz w:val="28"/>
          <w:szCs w:val="28"/>
        </w:rPr>
        <w:t xml:space="preserve">Таблиця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01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80191">
        <w:rPr>
          <w:rFonts w:ascii="Times New Roman" w:hAnsi="Times New Roman" w:cs="Times New Roman"/>
          <w:sz w:val="28"/>
          <w:szCs w:val="28"/>
        </w:rPr>
        <w:t>Звернення судових рішень до виконання</w:t>
      </w:r>
    </w:p>
    <w:tbl>
      <w:tblPr>
        <w:tblW w:w="10060" w:type="dxa"/>
        <w:tblInd w:w="91" w:type="dxa"/>
        <w:tblLayout w:type="fixed"/>
        <w:tblLook w:val="04A0"/>
      </w:tblPr>
      <w:tblGrid>
        <w:gridCol w:w="1720"/>
        <w:gridCol w:w="4109"/>
        <w:gridCol w:w="752"/>
        <w:gridCol w:w="1739"/>
        <w:gridCol w:w="1740"/>
      </w:tblGrid>
      <w:tr w:rsidR="00ED3942" w:rsidRPr="00ED3942" w:rsidTr="00ED3942">
        <w:trPr>
          <w:trHeight w:val="600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Видано судом на виконання документів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 рядка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 суму, грн.</w:t>
            </w:r>
          </w:p>
        </w:tc>
      </w:tr>
      <w:tr w:rsidR="00ED3942" w:rsidRPr="00ED3942" w:rsidTr="00ED3942">
        <w:trPr>
          <w:trHeight w:val="484"/>
        </w:trPr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13 394 346</w:t>
            </w:r>
          </w:p>
        </w:tc>
      </w:tr>
      <w:tr w:rsidR="00ED3942" w:rsidRPr="00ED3942" w:rsidTr="00ED3942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них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виконавчих листів, наказів, судових наказів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10 831 130</w:t>
            </w:r>
          </w:p>
        </w:tc>
      </w:tr>
      <w:tr w:rsidR="00ED3942" w:rsidRPr="00ED3942" w:rsidTr="00ED3942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ухвал, постанов, рішень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2 563 216</w:t>
            </w:r>
          </w:p>
        </w:tc>
      </w:tr>
      <w:tr w:rsidR="00ED3942" w:rsidRPr="00ED3942" w:rsidTr="00ED3942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дохід держави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про стягнення судового збору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213 055</w:t>
            </w:r>
          </w:p>
        </w:tc>
      </w:tr>
      <w:tr w:rsidR="00ED3942" w:rsidRPr="00ED3942" w:rsidTr="00ED3942">
        <w:trPr>
          <w:trHeight w:val="6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про накладення штрафу (як засобу процесуального примусу)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D3942" w:rsidRPr="00ED3942" w:rsidTr="00ED3942">
        <w:trPr>
          <w:trHeight w:val="300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боржник, в яких є (з рядка "усього")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державний орган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ED3942" w:rsidRPr="00ED3942" w:rsidTr="00ED3942">
        <w:trPr>
          <w:trHeight w:val="300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державне підприємство, установа, організація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942" w:rsidRPr="00ED3942" w:rsidRDefault="00ED3942" w:rsidP="00ED394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942" w:rsidRPr="00ED3942" w:rsidRDefault="00ED3942" w:rsidP="00ED3942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39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6 336</w:t>
            </w:r>
          </w:p>
        </w:tc>
      </w:tr>
    </w:tbl>
    <w:p w:rsidR="00774DE8" w:rsidRPr="00080191" w:rsidRDefault="00774DE8" w:rsidP="00080191">
      <w:pPr>
        <w:spacing w:before="12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54984" w:rsidRPr="00E50305" w:rsidRDefault="00E50305" w:rsidP="00E50305">
      <w:pPr>
        <w:spacing w:before="12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E50305">
        <w:rPr>
          <w:rFonts w:ascii="Times New Roman" w:hAnsi="Times New Roman" w:cs="Times New Roman"/>
          <w:sz w:val="28"/>
          <w:szCs w:val="28"/>
        </w:rPr>
        <w:t xml:space="preserve">Як </w:t>
      </w:r>
      <w:r>
        <w:rPr>
          <w:rFonts w:ascii="Times New Roman" w:hAnsi="Times New Roman" w:cs="Times New Roman"/>
          <w:sz w:val="28"/>
          <w:szCs w:val="28"/>
        </w:rPr>
        <w:t>вбачається з таблиці в 202</w:t>
      </w:r>
      <w:r w:rsidR="004A3D2C">
        <w:rPr>
          <w:rFonts w:ascii="Times New Roman" w:hAnsi="Times New Roman" w:cs="Times New Roman"/>
          <w:sz w:val="28"/>
          <w:szCs w:val="28"/>
        </w:rPr>
        <w:t>3</w:t>
      </w:r>
      <w:r w:rsidR="00774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році на </w:t>
      </w:r>
      <w:r w:rsidR="004A3D2C">
        <w:rPr>
          <w:rFonts w:ascii="Times New Roman" w:hAnsi="Times New Roman" w:cs="Times New Roman"/>
          <w:sz w:val="28"/>
          <w:szCs w:val="28"/>
        </w:rPr>
        <w:t>58,24</w:t>
      </w:r>
      <w:r>
        <w:rPr>
          <w:rFonts w:ascii="Times New Roman" w:hAnsi="Times New Roman" w:cs="Times New Roman"/>
          <w:sz w:val="28"/>
          <w:szCs w:val="28"/>
        </w:rPr>
        <w:t xml:space="preserve">% видано </w:t>
      </w:r>
      <w:r w:rsidR="004A3D2C">
        <w:rPr>
          <w:rFonts w:ascii="Times New Roman" w:hAnsi="Times New Roman" w:cs="Times New Roman"/>
          <w:sz w:val="28"/>
          <w:szCs w:val="28"/>
        </w:rPr>
        <w:t>більше</w:t>
      </w:r>
      <w:r>
        <w:rPr>
          <w:rFonts w:ascii="Times New Roman" w:hAnsi="Times New Roman" w:cs="Times New Roman"/>
          <w:sz w:val="28"/>
          <w:szCs w:val="28"/>
        </w:rPr>
        <w:t xml:space="preserve"> ніж 202</w:t>
      </w:r>
      <w:r w:rsidR="004A3D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році виконавчих листів, наказів,</w:t>
      </w:r>
      <w:r w:rsidR="004A3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ухвал, постанов, рішень на суму  </w:t>
      </w:r>
      <w:r w:rsidR="004A3D2C">
        <w:rPr>
          <w:rFonts w:ascii="Times New Roman" w:hAnsi="Times New Roman" w:cs="Times New Roman"/>
          <w:sz w:val="28"/>
          <w:szCs w:val="28"/>
        </w:rPr>
        <w:t>13394346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 w:rsidR="004A3D2C">
        <w:rPr>
          <w:rFonts w:ascii="Times New Roman" w:hAnsi="Times New Roman" w:cs="Times New Roman"/>
          <w:sz w:val="28"/>
          <w:szCs w:val="28"/>
        </w:rPr>
        <w:t xml:space="preserve">, що більше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D2C">
        <w:rPr>
          <w:rFonts w:ascii="Times New Roman" w:hAnsi="Times New Roman" w:cs="Times New Roman"/>
          <w:sz w:val="28"/>
          <w:szCs w:val="28"/>
        </w:rPr>
        <w:t>6384491</w:t>
      </w:r>
      <w:r>
        <w:rPr>
          <w:rFonts w:ascii="Times New Roman" w:hAnsi="Times New Roman" w:cs="Times New Roman"/>
          <w:sz w:val="28"/>
          <w:szCs w:val="28"/>
        </w:rPr>
        <w:t xml:space="preserve"> ніж в 202</w:t>
      </w:r>
      <w:r w:rsidR="004A3D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році.</w:t>
      </w:r>
    </w:p>
    <w:p w:rsidR="00C42E07" w:rsidRDefault="00C42E07" w:rsidP="0075694E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42E07" w:rsidRPr="00C42E07" w:rsidRDefault="00C42E07" w:rsidP="00C42E07"/>
    <w:p w:rsidR="0075694E" w:rsidRPr="00A977EE" w:rsidRDefault="0075694E" w:rsidP="0075694E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A977EE">
        <w:rPr>
          <w:b/>
          <w:sz w:val="28"/>
          <w:szCs w:val="28"/>
        </w:rPr>
        <w:t>Відомості про судовий збір</w:t>
      </w:r>
    </w:p>
    <w:p w:rsidR="0075694E" w:rsidRPr="00A945DD" w:rsidRDefault="0075694E" w:rsidP="0075694E">
      <w:pPr>
        <w:spacing w:before="120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886591" w:rsidRPr="0075694E" w:rsidRDefault="00886591" w:rsidP="00886591">
      <w:pPr>
        <w:spacing w:before="12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75694E">
        <w:rPr>
          <w:rFonts w:ascii="Times New Roman" w:hAnsi="Times New Roman" w:cs="Times New Roman"/>
          <w:sz w:val="28"/>
          <w:szCs w:val="28"/>
        </w:rPr>
        <w:t>Впродовж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4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856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94E">
        <w:rPr>
          <w:rFonts w:ascii="Times New Roman" w:hAnsi="Times New Roman" w:cs="Times New Roman"/>
          <w:sz w:val="28"/>
          <w:szCs w:val="28"/>
        </w:rPr>
        <w:t xml:space="preserve">року </w:t>
      </w:r>
      <w:r w:rsidRPr="0075694E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Вільнянського районного суду </w:t>
      </w:r>
      <w:r w:rsidRPr="0075694E">
        <w:rPr>
          <w:rFonts w:ascii="Times New Roman" w:hAnsi="Times New Roman" w:cs="Times New Roman"/>
          <w:bCs/>
          <w:sz w:val="28"/>
          <w:szCs w:val="28"/>
        </w:rPr>
        <w:t xml:space="preserve">Запорізької області надійшло </w:t>
      </w:r>
      <w:r w:rsidR="003856DD">
        <w:rPr>
          <w:rFonts w:ascii="Times New Roman" w:hAnsi="Times New Roman" w:cs="Times New Roman"/>
          <w:bCs/>
          <w:sz w:val="28"/>
          <w:szCs w:val="28"/>
        </w:rPr>
        <w:t>4296 заяв</w:t>
      </w:r>
      <w:r w:rsidRPr="0075694E">
        <w:rPr>
          <w:rFonts w:ascii="Times New Roman" w:hAnsi="Times New Roman" w:cs="Times New Roman"/>
          <w:bCs/>
          <w:sz w:val="28"/>
          <w:szCs w:val="28"/>
        </w:rPr>
        <w:t xml:space="preserve"> (скарги), судових рішень, у яких справляється судовий збір, що на </w:t>
      </w:r>
      <w:r w:rsidR="003856DD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2,59</w:t>
      </w:r>
      <w:r w:rsidRPr="0075694E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3856DD">
        <w:rPr>
          <w:rFonts w:ascii="Times New Roman" w:hAnsi="Times New Roman" w:cs="Times New Roman"/>
          <w:bCs/>
          <w:sz w:val="28"/>
          <w:szCs w:val="28"/>
        </w:rPr>
        <w:t>більше</w:t>
      </w:r>
      <w:r w:rsidRPr="0075694E">
        <w:rPr>
          <w:rFonts w:ascii="Times New Roman" w:hAnsi="Times New Roman" w:cs="Times New Roman"/>
          <w:bCs/>
          <w:sz w:val="28"/>
          <w:szCs w:val="28"/>
        </w:rPr>
        <w:t xml:space="preserve"> ніж у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856DD">
        <w:rPr>
          <w:rFonts w:ascii="Times New Roman" w:hAnsi="Times New Roman" w:cs="Times New Roman"/>
          <w:bCs/>
          <w:sz w:val="28"/>
          <w:szCs w:val="28"/>
        </w:rPr>
        <w:t>2</w:t>
      </w:r>
      <w:r w:rsidRPr="0075694E">
        <w:rPr>
          <w:rFonts w:ascii="Times New Roman" w:hAnsi="Times New Roman" w:cs="Times New Roman"/>
          <w:bCs/>
          <w:sz w:val="28"/>
          <w:szCs w:val="28"/>
        </w:rPr>
        <w:t xml:space="preserve"> році. Розрахункова сума склала </w:t>
      </w:r>
      <w:r w:rsidR="003856DD">
        <w:rPr>
          <w:rFonts w:ascii="Times New Roman" w:hAnsi="Times New Roman" w:cs="Times New Roman"/>
          <w:bCs/>
          <w:sz w:val="28"/>
          <w:szCs w:val="28"/>
        </w:rPr>
        <w:t xml:space="preserve">3832622 </w:t>
      </w:r>
      <w:r>
        <w:rPr>
          <w:rFonts w:ascii="Times New Roman" w:hAnsi="Times New Roman" w:cs="Times New Roman"/>
          <w:bCs/>
          <w:sz w:val="28"/>
          <w:szCs w:val="28"/>
        </w:rPr>
        <w:t>(в 202</w:t>
      </w:r>
      <w:r w:rsidR="003856D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-   </w:t>
      </w:r>
      <w:r w:rsidR="003856DD">
        <w:rPr>
          <w:rFonts w:ascii="Times New Roman" w:hAnsi="Times New Roman" w:cs="Times New Roman"/>
          <w:bCs/>
          <w:sz w:val="28"/>
          <w:szCs w:val="28"/>
        </w:rPr>
        <w:t xml:space="preserve">1366674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94E">
        <w:rPr>
          <w:rFonts w:ascii="Times New Roman" w:hAnsi="Times New Roman" w:cs="Times New Roman"/>
          <w:bCs/>
          <w:sz w:val="28"/>
          <w:szCs w:val="28"/>
        </w:rPr>
        <w:t>грн</w:t>
      </w:r>
      <w:r>
        <w:rPr>
          <w:rFonts w:ascii="Times New Roman" w:hAnsi="Times New Roman" w:cs="Times New Roman"/>
          <w:bCs/>
          <w:sz w:val="28"/>
          <w:szCs w:val="28"/>
        </w:rPr>
        <w:t>.).</w:t>
      </w:r>
    </w:p>
    <w:p w:rsidR="00886591" w:rsidRDefault="00886591" w:rsidP="00886591">
      <w:pPr>
        <w:spacing w:before="12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856DD">
        <w:rPr>
          <w:rFonts w:ascii="Times New Roman" w:hAnsi="Times New Roman" w:cs="Times New Roman"/>
          <w:bCs/>
          <w:sz w:val="28"/>
          <w:szCs w:val="28"/>
        </w:rPr>
        <w:t>1077358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грн. </w:t>
      </w:r>
      <w:r w:rsidR="003856D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5694E">
        <w:rPr>
          <w:rFonts w:ascii="Times New Roman" w:hAnsi="Times New Roman" w:cs="Times New Roman"/>
          <w:bCs/>
          <w:sz w:val="28"/>
          <w:szCs w:val="28"/>
        </w:rPr>
        <w:t>постанови про накладення адміністративного стягнення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86591" w:rsidRPr="0075694E" w:rsidRDefault="00886591" w:rsidP="00886591">
      <w:pPr>
        <w:spacing w:before="12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7569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3856DD">
        <w:rPr>
          <w:rFonts w:ascii="Times New Roman" w:hAnsi="Times New Roman" w:cs="Times New Roman"/>
          <w:bCs/>
          <w:sz w:val="28"/>
          <w:szCs w:val="28"/>
        </w:rPr>
        <w:t xml:space="preserve">854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грн. </w:t>
      </w:r>
      <w:r w:rsidRPr="0075694E">
        <w:rPr>
          <w:rFonts w:ascii="Times New Roman" w:hAnsi="Times New Roman" w:cs="Times New Roman"/>
          <w:bCs/>
          <w:sz w:val="28"/>
          <w:szCs w:val="28"/>
        </w:rPr>
        <w:t>заяви за видачу судами документів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5694E" w:rsidRPr="0075694E" w:rsidRDefault="0075694E" w:rsidP="00AA0040">
      <w:pPr>
        <w:spacing w:before="12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75694E">
        <w:rPr>
          <w:rFonts w:ascii="Times New Roman" w:hAnsi="Times New Roman" w:cs="Times New Roman"/>
          <w:bCs/>
          <w:sz w:val="28"/>
          <w:szCs w:val="28"/>
        </w:rPr>
        <w:t xml:space="preserve">З загальної кількості заяв (скарг), судових рішень звільнено від сплати судового збору, зменшено розмір судового збору (статті 5 та 8 Закону України «Про судовий збір»)  усього </w:t>
      </w:r>
      <w:r w:rsidR="003856DD">
        <w:rPr>
          <w:rFonts w:ascii="Times New Roman" w:hAnsi="Times New Roman" w:cs="Times New Roman"/>
          <w:bCs/>
          <w:sz w:val="28"/>
          <w:szCs w:val="28"/>
        </w:rPr>
        <w:t>1320</w:t>
      </w:r>
      <w:r w:rsidRPr="0075694E">
        <w:rPr>
          <w:rFonts w:ascii="Times New Roman" w:hAnsi="Times New Roman" w:cs="Times New Roman"/>
          <w:bCs/>
          <w:sz w:val="28"/>
          <w:szCs w:val="28"/>
        </w:rPr>
        <w:t xml:space="preserve"> осіб</w:t>
      </w:r>
      <w:r w:rsidR="007E42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94E">
        <w:rPr>
          <w:rFonts w:ascii="Times New Roman" w:hAnsi="Times New Roman" w:cs="Times New Roman"/>
          <w:bCs/>
          <w:sz w:val="28"/>
          <w:szCs w:val="28"/>
        </w:rPr>
        <w:t>на суму</w:t>
      </w:r>
      <w:r w:rsidR="007E42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6DD">
        <w:rPr>
          <w:rFonts w:ascii="Times New Roman" w:hAnsi="Times New Roman" w:cs="Times New Roman"/>
          <w:bCs/>
          <w:sz w:val="28"/>
          <w:szCs w:val="28"/>
        </w:rPr>
        <w:t>775784</w:t>
      </w:r>
      <w:r w:rsidR="007E4208">
        <w:rPr>
          <w:rFonts w:ascii="Times New Roman" w:hAnsi="Times New Roman" w:cs="Times New Roman"/>
          <w:bCs/>
          <w:sz w:val="28"/>
          <w:szCs w:val="28"/>
        </w:rPr>
        <w:t xml:space="preserve"> грн</w:t>
      </w:r>
      <w:r w:rsidR="005F1C42">
        <w:rPr>
          <w:rFonts w:ascii="Times New Roman" w:hAnsi="Times New Roman" w:cs="Times New Roman"/>
          <w:bCs/>
          <w:sz w:val="28"/>
          <w:szCs w:val="28"/>
        </w:rPr>
        <w:t>. (в 20</w:t>
      </w:r>
      <w:r w:rsidR="00952926">
        <w:rPr>
          <w:rFonts w:ascii="Times New Roman" w:hAnsi="Times New Roman" w:cs="Times New Roman"/>
          <w:bCs/>
          <w:sz w:val="28"/>
          <w:szCs w:val="28"/>
        </w:rPr>
        <w:t>2</w:t>
      </w:r>
      <w:r w:rsidR="003856DD">
        <w:rPr>
          <w:rFonts w:ascii="Times New Roman" w:hAnsi="Times New Roman" w:cs="Times New Roman"/>
          <w:bCs/>
          <w:sz w:val="28"/>
          <w:szCs w:val="28"/>
        </w:rPr>
        <w:t>2</w:t>
      </w:r>
      <w:r w:rsidR="005F1C4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3856DD">
        <w:rPr>
          <w:rFonts w:ascii="Times New Roman" w:hAnsi="Times New Roman" w:cs="Times New Roman"/>
          <w:bCs/>
          <w:sz w:val="28"/>
          <w:szCs w:val="28"/>
        </w:rPr>
        <w:t>590</w:t>
      </w:r>
      <w:r w:rsidR="005F1C42">
        <w:rPr>
          <w:rFonts w:ascii="Times New Roman" w:hAnsi="Times New Roman" w:cs="Times New Roman"/>
          <w:bCs/>
          <w:sz w:val="28"/>
          <w:szCs w:val="28"/>
        </w:rPr>
        <w:t xml:space="preserve"> осіб на суму </w:t>
      </w:r>
      <w:r w:rsidR="003856DD">
        <w:rPr>
          <w:rFonts w:ascii="Times New Roman" w:hAnsi="Times New Roman" w:cs="Times New Roman"/>
          <w:bCs/>
          <w:sz w:val="28"/>
          <w:szCs w:val="28"/>
        </w:rPr>
        <w:t>310611</w:t>
      </w:r>
      <w:r w:rsidR="007E42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4208" w:rsidRPr="0075694E">
        <w:rPr>
          <w:rFonts w:ascii="Times New Roman" w:hAnsi="Times New Roman" w:cs="Times New Roman"/>
          <w:bCs/>
          <w:sz w:val="28"/>
          <w:szCs w:val="28"/>
        </w:rPr>
        <w:t xml:space="preserve"> грн</w:t>
      </w:r>
      <w:r w:rsidR="005F1C42">
        <w:rPr>
          <w:rFonts w:ascii="Times New Roman" w:hAnsi="Times New Roman" w:cs="Times New Roman"/>
          <w:bCs/>
          <w:sz w:val="28"/>
          <w:szCs w:val="28"/>
        </w:rPr>
        <w:t>.)</w:t>
      </w:r>
      <w:r w:rsidR="0095292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5694E" w:rsidRPr="00B03907" w:rsidRDefault="0075694E" w:rsidP="00AA0040">
      <w:pPr>
        <w:spacing w:before="12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75694E">
        <w:rPr>
          <w:rFonts w:ascii="Times New Roman" w:hAnsi="Times New Roman" w:cs="Times New Roman"/>
          <w:bCs/>
          <w:sz w:val="28"/>
          <w:szCs w:val="28"/>
        </w:rPr>
        <w:t xml:space="preserve">Фактично сплачено судового збору </w:t>
      </w:r>
      <w:r w:rsidR="00B03907">
        <w:rPr>
          <w:rFonts w:ascii="Times New Roman" w:hAnsi="Times New Roman" w:cs="Times New Roman"/>
          <w:bCs/>
          <w:sz w:val="28"/>
          <w:szCs w:val="28"/>
        </w:rPr>
        <w:t xml:space="preserve"> по  </w:t>
      </w:r>
      <w:r w:rsidR="00326F66">
        <w:rPr>
          <w:rFonts w:ascii="Times New Roman" w:hAnsi="Times New Roman" w:cs="Times New Roman"/>
          <w:bCs/>
          <w:sz w:val="28"/>
          <w:szCs w:val="28"/>
        </w:rPr>
        <w:t>1837</w:t>
      </w:r>
      <w:r w:rsidR="00B039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94E">
        <w:rPr>
          <w:rFonts w:ascii="Times New Roman" w:hAnsi="Times New Roman" w:cs="Times New Roman"/>
          <w:bCs/>
          <w:sz w:val="28"/>
          <w:szCs w:val="28"/>
        </w:rPr>
        <w:t>заяв</w:t>
      </w:r>
      <w:r w:rsidR="00952926">
        <w:rPr>
          <w:rFonts w:ascii="Times New Roman" w:hAnsi="Times New Roman" w:cs="Times New Roman"/>
          <w:bCs/>
          <w:sz w:val="28"/>
          <w:szCs w:val="28"/>
        </w:rPr>
        <w:t>ах</w:t>
      </w:r>
      <w:r w:rsidRPr="0075694E">
        <w:rPr>
          <w:rFonts w:ascii="Times New Roman" w:hAnsi="Times New Roman" w:cs="Times New Roman"/>
          <w:bCs/>
          <w:sz w:val="28"/>
          <w:szCs w:val="28"/>
        </w:rPr>
        <w:t xml:space="preserve"> (скар</w:t>
      </w:r>
      <w:r w:rsidR="00952926">
        <w:rPr>
          <w:rFonts w:ascii="Times New Roman" w:hAnsi="Times New Roman" w:cs="Times New Roman"/>
          <w:bCs/>
          <w:sz w:val="28"/>
          <w:szCs w:val="28"/>
        </w:rPr>
        <w:t>гах</w:t>
      </w:r>
      <w:r w:rsidRPr="0075694E">
        <w:rPr>
          <w:rFonts w:ascii="Times New Roman" w:hAnsi="Times New Roman" w:cs="Times New Roman"/>
          <w:bCs/>
          <w:sz w:val="28"/>
          <w:szCs w:val="28"/>
        </w:rPr>
        <w:t>), судовим рішенням, у яких справляється судовий збір на суму</w:t>
      </w:r>
      <w:r w:rsidR="00B039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26F66">
        <w:rPr>
          <w:rFonts w:ascii="Times New Roman" w:hAnsi="Times New Roman" w:cs="Times New Roman"/>
          <w:bCs/>
          <w:sz w:val="28"/>
          <w:szCs w:val="28"/>
        </w:rPr>
        <w:t xml:space="preserve">2397467 </w:t>
      </w:r>
      <w:r w:rsidR="00B03907">
        <w:rPr>
          <w:rFonts w:ascii="Times New Roman" w:hAnsi="Times New Roman" w:cs="Times New Roman"/>
          <w:bCs/>
          <w:sz w:val="28"/>
          <w:szCs w:val="28"/>
        </w:rPr>
        <w:t>грн</w:t>
      </w:r>
      <w:r w:rsidRPr="00B03907">
        <w:rPr>
          <w:rFonts w:ascii="Times New Roman" w:hAnsi="Times New Roman" w:cs="Times New Roman"/>
          <w:bCs/>
          <w:sz w:val="28"/>
          <w:szCs w:val="28"/>
        </w:rPr>
        <w:t>.</w:t>
      </w:r>
      <w:r w:rsidR="00B03907" w:rsidRPr="00B03907">
        <w:rPr>
          <w:rFonts w:ascii="Times New Roman" w:hAnsi="Times New Roman" w:cs="Times New Roman"/>
          <w:sz w:val="28"/>
          <w:szCs w:val="28"/>
        </w:rPr>
        <w:t>(в 20</w:t>
      </w:r>
      <w:r w:rsidR="007E4208">
        <w:rPr>
          <w:rFonts w:ascii="Times New Roman" w:hAnsi="Times New Roman" w:cs="Times New Roman"/>
          <w:sz w:val="28"/>
          <w:szCs w:val="28"/>
        </w:rPr>
        <w:t>2</w:t>
      </w:r>
      <w:r w:rsidR="00326F66">
        <w:rPr>
          <w:rFonts w:ascii="Times New Roman" w:hAnsi="Times New Roman" w:cs="Times New Roman"/>
          <w:sz w:val="28"/>
          <w:szCs w:val="28"/>
        </w:rPr>
        <w:t>2</w:t>
      </w:r>
      <w:r w:rsidR="00B03907" w:rsidRPr="00B03907">
        <w:rPr>
          <w:rFonts w:ascii="Times New Roman" w:hAnsi="Times New Roman" w:cs="Times New Roman"/>
          <w:sz w:val="28"/>
          <w:szCs w:val="28"/>
        </w:rPr>
        <w:t xml:space="preserve"> році </w:t>
      </w:r>
      <w:r w:rsidR="00326F66">
        <w:rPr>
          <w:rFonts w:ascii="Times New Roman" w:hAnsi="Times New Roman" w:cs="Times New Roman"/>
          <w:sz w:val="28"/>
          <w:szCs w:val="28"/>
        </w:rPr>
        <w:t>677</w:t>
      </w:r>
      <w:r w:rsidR="00B03907" w:rsidRPr="00B03907">
        <w:rPr>
          <w:rFonts w:ascii="Times New Roman" w:hAnsi="Times New Roman" w:cs="Times New Roman"/>
          <w:sz w:val="28"/>
          <w:szCs w:val="28"/>
        </w:rPr>
        <w:t xml:space="preserve"> заяв </w:t>
      </w:r>
      <w:r w:rsidR="00B03907" w:rsidRPr="00B03907">
        <w:rPr>
          <w:rFonts w:ascii="Times New Roman" w:hAnsi="Times New Roman" w:cs="Times New Roman"/>
          <w:bCs/>
          <w:sz w:val="28"/>
          <w:szCs w:val="28"/>
        </w:rPr>
        <w:t xml:space="preserve">на суму </w:t>
      </w:r>
      <w:r w:rsidR="00326F66">
        <w:rPr>
          <w:rFonts w:ascii="Times New Roman" w:hAnsi="Times New Roman" w:cs="Times New Roman"/>
          <w:bCs/>
          <w:sz w:val="28"/>
          <w:szCs w:val="28"/>
        </w:rPr>
        <w:t>635513</w:t>
      </w:r>
      <w:r w:rsidR="00B03907" w:rsidRPr="00B03907">
        <w:rPr>
          <w:rFonts w:ascii="Times New Roman" w:hAnsi="Times New Roman" w:cs="Times New Roman"/>
          <w:bCs/>
          <w:sz w:val="28"/>
          <w:szCs w:val="28"/>
        </w:rPr>
        <w:t xml:space="preserve"> грн</w:t>
      </w:r>
      <w:r w:rsidRPr="00B03907">
        <w:rPr>
          <w:rFonts w:ascii="Times New Roman" w:hAnsi="Times New Roman" w:cs="Times New Roman"/>
          <w:bCs/>
          <w:sz w:val="28"/>
          <w:szCs w:val="28"/>
        </w:rPr>
        <w:t>.</w:t>
      </w:r>
      <w:r w:rsidR="00B03907" w:rsidRPr="00B03907">
        <w:rPr>
          <w:rFonts w:ascii="Times New Roman" w:hAnsi="Times New Roman" w:cs="Times New Roman"/>
          <w:bCs/>
          <w:sz w:val="28"/>
          <w:szCs w:val="28"/>
        </w:rPr>
        <w:t>).</w:t>
      </w:r>
    </w:p>
    <w:p w:rsidR="0075694E" w:rsidRPr="0075694E" w:rsidRDefault="0075694E" w:rsidP="00AA0040">
      <w:pPr>
        <w:spacing w:before="12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75694E">
        <w:rPr>
          <w:rFonts w:ascii="Times New Roman" w:hAnsi="Times New Roman" w:cs="Times New Roman"/>
          <w:bCs/>
          <w:sz w:val="28"/>
          <w:szCs w:val="28"/>
        </w:rPr>
        <w:t xml:space="preserve">Повернено судового збору по </w:t>
      </w:r>
      <w:r w:rsidR="009D4234">
        <w:rPr>
          <w:rFonts w:ascii="Times New Roman" w:hAnsi="Times New Roman" w:cs="Times New Roman"/>
          <w:bCs/>
          <w:sz w:val="28"/>
          <w:szCs w:val="28"/>
        </w:rPr>
        <w:t>9</w:t>
      </w:r>
      <w:r w:rsidRPr="0075694E">
        <w:rPr>
          <w:rFonts w:ascii="Times New Roman" w:hAnsi="Times New Roman" w:cs="Times New Roman"/>
          <w:bCs/>
          <w:sz w:val="28"/>
          <w:szCs w:val="28"/>
        </w:rPr>
        <w:t xml:space="preserve"> заявам (скаргам) на </w:t>
      </w:r>
      <w:r w:rsidR="009D4234">
        <w:rPr>
          <w:rFonts w:ascii="Times New Roman" w:hAnsi="Times New Roman" w:cs="Times New Roman"/>
          <w:bCs/>
          <w:sz w:val="28"/>
          <w:szCs w:val="28"/>
        </w:rPr>
        <w:t>18197</w:t>
      </w:r>
      <w:r w:rsidRPr="0075694E">
        <w:rPr>
          <w:rFonts w:ascii="Times New Roman" w:hAnsi="Times New Roman" w:cs="Times New Roman"/>
          <w:bCs/>
          <w:sz w:val="28"/>
          <w:szCs w:val="28"/>
        </w:rPr>
        <w:t xml:space="preserve"> грн. </w:t>
      </w:r>
      <w:r w:rsidR="00B03907">
        <w:rPr>
          <w:rFonts w:ascii="Times New Roman" w:hAnsi="Times New Roman" w:cs="Times New Roman"/>
          <w:bCs/>
          <w:sz w:val="28"/>
          <w:szCs w:val="28"/>
        </w:rPr>
        <w:t>(</w:t>
      </w:r>
      <w:r w:rsidR="00193BB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F5B12">
        <w:rPr>
          <w:rFonts w:ascii="Times New Roman" w:hAnsi="Times New Roman" w:cs="Times New Roman"/>
          <w:bCs/>
          <w:sz w:val="28"/>
          <w:szCs w:val="28"/>
        </w:rPr>
        <w:t>202</w:t>
      </w:r>
      <w:r w:rsidR="009D4234">
        <w:rPr>
          <w:rFonts w:ascii="Times New Roman" w:hAnsi="Times New Roman" w:cs="Times New Roman"/>
          <w:bCs/>
          <w:sz w:val="28"/>
          <w:szCs w:val="28"/>
        </w:rPr>
        <w:t>2</w:t>
      </w:r>
      <w:r w:rsidR="00B03907">
        <w:rPr>
          <w:rFonts w:ascii="Times New Roman" w:hAnsi="Times New Roman" w:cs="Times New Roman"/>
          <w:bCs/>
          <w:sz w:val="28"/>
          <w:szCs w:val="28"/>
        </w:rPr>
        <w:t xml:space="preserve"> році – </w:t>
      </w:r>
      <w:r w:rsidR="009D4234">
        <w:rPr>
          <w:rFonts w:ascii="Times New Roman" w:hAnsi="Times New Roman" w:cs="Times New Roman"/>
          <w:bCs/>
          <w:sz w:val="28"/>
          <w:szCs w:val="28"/>
        </w:rPr>
        <w:t>11</w:t>
      </w:r>
      <w:r w:rsidR="007E42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907">
        <w:rPr>
          <w:rFonts w:ascii="Times New Roman" w:hAnsi="Times New Roman" w:cs="Times New Roman"/>
          <w:bCs/>
          <w:sz w:val="28"/>
          <w:szCs w:val="28"/>
        </w:rPr>
        <w:t>заяв</w:t>
      </w:r>
      <w:r w:rsidR="007E4208">
        <w:rPr>
          <w:rFonts w:ascii="Times New Roman" w:hAnsi="Times New Roman" w:cs="Times New Roman"/>
          <w:bCs/>
          <w:sz w:val="28"/>
          <w:szCs w:val="28"/>
        </w:rPr>
        <w:t>и</w:t>
      </w:r>
      <w:r w:rsidR="00B03907">
        <w:rPr>
          <w:rFonts w:ascii="Times New Roman" w:hAnsi="Times New Roman" w:cs="Times New Roman"/>
          <w:bCs/>
          <w:sz w:val="28"/>
          <w:szCs w:val="28"/>
        </w:rPr>
        <w:t xml:space="preserve"> на суму </w:t>
      </w:r>
      <w:r w:rsidR="009D4234">
        <w:rPr>
          <w:rFonts w:ascii="Times New Roman" w:hAnsi="Times New Roman" w:cs="Times New Roman"/>
          <w:bCs/>
          <w:sz w:val="28"/>
          <w:szCs w:val="28"/>
        </w:rPr>
        <w:t>16071</w:t>
      </w:r>
      <w:r w:rsidR="00B03907">
        <w:rPr>
          <w:rFonts w:ascii="Times New Roman" w:hAnsi="Times New Roman" w:cs="Times New Roman"/>
          <w:bCs/>
          <w:sz w:val="28"/>
          <w:szCs w:val="28"/>
        </w:rPr>
        <w:t xml:space="preserve"> грн.).</w:t>
      </w:r>
      <w:r w:rsidRPr="007569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5694E" w:rsidRDefault="005F5B12" w:rsidP="00AA0040">
      <w:pPr>
        <w:spacing w:before="12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F56A5">
        <w:rPr>
          <w:rFonts w:ascii="Times New Roman" w:hAnsi="Times New Roman" w:cs="Times New Roman"/>
          <w:bCs/>
          <w:sz w:val="28"/>
          <w:szCs w:val="28"/>
        </w:rPr>
        <w:t>984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справах, заявах  присуджено до </w:t>
      </w:r>
      <w:r w:rsidR="0075694E" w:rsidRPr="0075694E">
        <w:rPr>
          <w:rFonts w:ascii="Times New Roman" w:hAnsi="Times New Roman" w:cs="Times New Roman"/>
          <w:bCs/>
          <w:sz w:val="28"/>
          <w:szCs w:val="28"/>
        </w:rPr>
        <w:t xml:space="preserve">стягнення судового збору за рішенням суду в Державний бюджет на суму </w:t>
      </w:r>
      <w:r w:rsidR="00062C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56A5">
        <w:rPr>
          <w:rFonts w:ascii="Times New Roman" w:hAnsi="Times New Roman" w:cs="Times New Roman"/>
          <w:bCs/>
          <w:sz w:val="28"/>
          <w:szCs w:val="28"/>
        </w:rPr>
        <w:t xml:space="preserve">479899 </w:t>
      </w:r>
      <w:r w:rsidR="00062CF3">
        <w:rPr>
          <w:rFonts w:ascii="Times New Roman" w:hAnsi="Times New Roman" w:cs="Times New Roman"/>
          <w:bCs/>
          <w:sz w:val="28"/>
          <w:szCs w:val="28"/>
        </w:rPr>
        <w:t xml:space="preserve">грн. </w:t>
      </w:r>
      <w:r w:rsidR="00B03907" w:rsidRPr="00B03907">
        <w:rPr>
          <w:rFonts w:ascii="Times New Roman" w:hAnsi="Times New Roman" w:cs="Times New Roman"/>
          <w:sz w:val="28"/>
          <w:szCs w:val="28"/>
        </w:rPr>
        <w:t>(в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4303">
        <w:rPr>
          <w:rFonts w:ascii="Times New Roman" w:hAnsi="Times New Roman" w:cs="Times New Roman"/>
          <w:sz w:val="28"/>
          <w:szCs w:val="28"/>
        </w:rPr>
        <w:t>2</w:t>
      </w:r>
      <w:r w:rsidR="00B03907" w:rsidRPr="00B03907">
        <w:rPr>
          <w:rFonts w:ascii="Times New Roman" w:hAnsi="Times New Roman" w:cs="Times New Roman"/>
          <w:sz w:val="28"/>
          <w:szCs w:val="28"/>
        </w:rPr>
        <w:t xml:space="preserve"> році -</w:t>
      </w:r>
      <w:r w:rsidR="00193BBC">
        <w:rPr>
          <w:rFonts w:ascii="Times New Roman" w:hAnsi="Times New Roman" w:cs="Times New Roman"/>
          <w:sz w:val="28"/>
          <w:szCs w:val="28"/>
        </w:rPr>
        <w:t xml:space="preserve"> </w:t>
      </w:r>
      <w:r w:rsidR="002F4303">
        <w:rPr>
          <w:rFonts w:ascii="Times New Roman" w:hAnsi="Times New Roman" w:cs="Times New Roman"/>
          <w:sz w:val="28"/>
          <w:szCs w:val="28"/>
        </w:rPr>
        <w:t>697</w:t>
      </w:r>
      <w:r w:rsidR="00B03907" w:rsidRPr="00B03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справ, </w:t>
      </w:r>
      <w:r w:rsidR="00B03907" w:rsidRPr="00B03907">
        <w:rPr>
          <w:rFonts w:ascii="Times New Roman" w:hAnsi="Times New Roman" w:cs="Times New Roman"/>
          <w:sz w:val="28"/>
          <w:szCs w:val="28"/>
        </w:rPr>
        <w:t xml:space="preserve">заяв на суму </w:t>
      </w:r>
      <w:r w:rsidR="002F4303">
        <w:rPr>
          <w:rFonts w:ascii="Times New Roman" w:hAnsi="Times New Roman" w:cs="Times New Roman"/>
          <w:bCs/>
          <w:sz w:val="28"/>
          <w:szCs w:val="28"/>
        </w:rPr>
        <w:t>345767</w:t>
      </w:r>
      <w:r w:rsidR="00B03907" w:rsidRPr="00B03907">
        <w:rPr>
          <w:rFonts w:ascii="Times New Roman" w:hAnsi="Times New Roman" w:cs="Times New Roman"/>
          <w:sz w:val="28"/>
          <w:szCs w:val="28"/>
        </w:rPr>
        <w:t xml:space="preserve"> грн.). </w:t>
      </w:r>
    </w:p>
    <w:p w:rsidR="00E32DA0" w:rsidRDefault="00E32DA0" w:rsidP="00AA0040">
      <w:pPr>
        <w:spacing w:before="120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32DA0" w:rsidRDefault="00736EA9" w:rsidP="00736EA9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736EA9">
        <w:rPr>
          <w:rFonts w:ascii="Times New Roman" w:hAnsi="Times New Roman" w:cs="Times New Roman"/>
          <w:b/>
          <w:bCs/>
          <w:sz w:val="28"/>
          <w:szCs w:val="28"/>
        </w:rPr>
        <w:t>Керівник апарату суду</w:t>
      </w:r>
      <w:r w:rsidRPr="00736E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6E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6E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6E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6E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36EA9">
        <w:rPr>
          <w:rFonts w:ascii="Times New Roman" w:hAnsi="Times New Roman" w:cs="Times New Roman"/>
          <w:b/>
          <w:bCs/>
          <w:sz w:val="28"/>
          <w:szCs w:val="28"/>
        </w:rPr>
        <w:tab/>
        <w:t>О.В.Швець</w:t>
      </w:r>
    </w:p>
    <w:p w:rsidR="00736EA9" w:rsidRDefault="00736EA9" w:rsidP="00736EA9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736EA9" w:rsidRDefault="00736EA9" w:rsidP="00736EA9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208" w:rsidRDefault="007E4208" w:rsidP="00736EA9">
      <w:pPr>
        <w:spacing w:before="120"/>
        <w:rPr>
          <w:rFonts w:ascii="Times New Roman" w:hAnsi="Times New Roman" w:cs="Times New Roman"/>
          <w:bCs/>
          <w:i/>
          <w:sz w:val="28"/>
          <w:szCs w:val="28"/>
        </w:rPr>
      </w:pPr>
    </w:p>
    <w:p w:rsidR="007E4208" w:rsidRDefault="007E4208" w:rsidP="00736EA9">
      <w:pPr>
        <w:spacing w:before="120"/>
        <w:rPr>
          <w:rFonts w:ascii="Times New Roman" w:hAnsi="Times New Roman" w:cs="Times New Roman"/>
          <w:bCs/>
          <w:i/>
          <w:sz w:val="28"/>
          <w:szCs w:val="28"/>
        </w:rPr>
      </w:pPr>
    </w:p>
    <w:p w:rsidR="007E4208" w:rsidRDefault="007E4208" w:rsidP="00736EA9">
      <w:pPr>
        <w:spacing w:before="120"/>
        <w:rPr>
          <w:rFonts w:ascii="Times New Roman" w:hAnsi="Times New Roman" w:cs="Times New Roman"/>
          <w:bCs/>
          <w:i/>
          <w:sz w:val="28"/>
          <w:szCs w:val="28"/>
        </w:rPr>
      </w:pPr>
    </w:p>
    <w:p w:rsidR="007E4208" w:rsidRDefault="007E4208" w:rsidP="00736EA9">
      <w:pPr>
        <w:spacing w:before="120"/>
        <w:rPr>
          <w:rFonts w:ascii="Times New Roman" w:hAnsi="Times New Roman" w:cs="Times New Roman"/>
          <w:bCs/>
          <w:i/>
          <w:sz w:val="28"/>
          <w:szCs w:val="28"/>
        </w:rPr>
      </w:pPr>
    </w:p>
    <w:p w:rsidR="007E4208" w:rsidRDefault="007E4208" w:rsidP="00736EA9">
      <w:pPr>
        <w:spacing w:before="120"/>
        <w:rPr>
          <w:rFonts w:ascii="Times New Roman" w:hAnsi="Times New Roman" w:cs="Times New Roman"/>
          <w:bCs/>
          <w:i/>
          <w:sz w:val="28"/>
          <w:szCs w:val="28"/>
        </w:rPr>
      </w:pPr>
    </w:p>
    <w:p w:rsidR="007E4208" w:rsidRDefault="007E4208" w:rsidP="00736EA9">
      <w:pPr>
        <w:spacing w:before="120"/>
        <w:rPr>
          <w:rFonts w:ascii="Times New Roman" w:hAnsi="Times New Roman" w:cs="Times New Roman"/>
          <w:bCs/>
          <w:i/>
          <w:sz w:val="28"/>
          <w:szCs w:val="28"/>
        </w:rPr>
      </w:pPr>
    </w:p>
    <w:p w:rsidR="007E4208" w:rsidRDefault="007E4208" w:rsidP="00736EA9">
      <w:pPr>
        <w:spacing w:before="120"/>
        <w:rPr>
          <w:rFonts w:ascii="Times New Roman" w:hAnsi="Times New Roman" w:cs="Times New Roman"/>
          <w:bCs/>
          <w:i/>
          <w:sz w:val="28"/>
          <w:szCs w:val="28"/>
        </w:rPr>
      </w:pPr>
    </w:p>
    <w:p w:rsidR="007E4208" w:rsidRDefault="007E4208" w:rsidP="00736EA9">
      <w:pPr>
        <w:spacing w:before="120"/>
        <w:rPr>
          <w:rFonts w:ascii="Times New Roman" w:hAnsi="Times New Roman" w:cs="Times New Roman"/>
          <w:bCs/>
          <w:i/>
          <w:sz w:val="28"/>
          <w:szCs w:val="28"/>
        </w:rPr>
      </w:pPr>
    </w:p>
    <w:p w:rsidR="007E4208" w:rsidRDefault="007E4208" w:rsidP="00736EA9">
      <w:pPr>
        <w:spacing w:before="120"/>
        <w:rPr>
          <w:rFonts w:ascii="Times New Roman" w:hAnsi="Times New Roman" w:cs="Times New Roman"/>
          <w:bCs/>
          <w:i/>
          <w:sz w:val="28"/>
          <w:szCs w:val="28"/>
        </w:rPr>
      </w:pPr>
    </w:p>
    <w:p w:rsidR="007E4208" w:rsidRDefault="007E4208" w:rsidP="00736EA9">
      <w:pPr>
        <w:spacing w:before="120"/>
        <w:rPr>
          <w:rFonts w:ascii="Times New Roman" w:hAnsi="Times New Roman" w:cs="Times New Roman"/>
          <w:bCs/>
          <w:i/>
          <w:sz w:val="28"/>
          <w:szCs w:val="28"/>
        </w:rPr>
      </w:pPr>
    </w:p>
    <w:p w:rsidR="007E4208" w:rsidRDefault="007E4208" w:rsidP="00736EA9">
      <w:pPr>
        <w:spacing w:before="120"/>
        <w:rPr>
          <w:rFonts w:ascii="Times New Roman" w:hAnsi="Times New Roman" w:cs="Times New Roman"/>
          <w:bCs/>
          <w:i/>
          <w:sz w:val="28"/>
          <w:szCs w:val="28"/>
        </w:rPr>
      </w:pPr>
    </w:p>
    <w:p w:rsidR="007E4208" w:rsidRDefault="007E4208" w:rsidP="00736EA9">
      <w:pPr>
        <w:spacing w:before="120"/>
        <w:rPr>
          <w:rFonts w:ascii="Times New Roman" w:hAnsi="Times New Roman" w:cs="Times New Roman"/>
          <w:bCs/>
          <w:i/>
          <w:sz w:val="28"/>
          <w:szCs w:val="28"/>
        </w:rPr>
      </w:pPr>
    </w:p>
    <w:p w:rsidR="007E4208" w:rsidRDefault="007E4208" w:rsidP="00736EA9">
      <w:pPr>
        <w:spacing w:before="120"/>
        <w:rPr>
          <w:rFonts w:ascii="Times New Roman" w:hAnsi="Times New Roman" w:cs="Times New Roman"/>
          <w:bCs/>
          <w:i/>
          <w:sz w:val="28"/>
          <w:szCs w:val="28"/>
        </w:rPr>
      </w:pPr>
    </w:p>
    <w:p w:rsidR="007E4208" w:rsidRDefault="007E4208" w:rsidP="00736EA9">
      <w:pPr>
        <w:spacing w:before="120"/>
        <w:rPr>
          <w:rFonts w:ascii="Times New Roman" w:hAnsi="Times New Roman" w:cs="Times New Roman"/>
          <w:bCs/>
          <w:i/>
          <w:sz w:val="28"/>
          <w:szCs w:val="28"/>
        </w:rPr>
      </w:pPr>
    </w:p>
    <w:p w:rsidR="007E4208" w:rsidRDefault="007E4208" w:rsidP="00736EA9">
      <w:pPr>
        <w:spacing w:before="120"/>
        <w:rPr>
          <w:rFonts w:ascii="Times New Roman" w:hAnsi="Times New Roman" w:cs="Times New Roman"/>
          <w:bCs/>
          <w:i/>
          <w:sz w:val="28"/>
          <w:szCs w:val="28"/>
        </w:rPr>
      </w:pPr>
    </w:p>
    <w:p w:rsidR="007E4208" w:rsidRDefault="007E4208" w:rsidP="00736EA9">
      <w:pPr>
        <w:spacing w:before="120"/>
        <w:rPr>
          <w:rFonts w:ascii="Times New Roman" w:hAnsi="Times New Roman" w:cs="Times New Roman"/>
          <w:bCs/>
          <w:i/>
          <w:sz w:val="28"/>
          <w:szCs w:val="28"/>
        </w:rPr>
      </w:pPr>
    </w:p>
    <w:p w:rsidR="007E4208" w:rsidRDefault="007E4208" w:rsidP="00736EA9">
      <w:pPr>
        <w:spacing w:before="120"/>
        <w:rPr>
          <w:rFonts w:ascii="Times New Roman" w:hAnsi="Times New Roman" w:cs="Times New Roman"/>
          <w:bCs/>
          <w:i/>
          <w:sz w:val="28"/>
          <w:szCs w:val="28"/>
        </w:rPr>
      </w:pPr>
    </w:p>
    <w:p w:rsidR="00736EA9" w:rsidRPr="00736EA9" w:rsidRDefault="00736EA9" w:rsidP="00736EA9">
      <w:pPr>
        <w:spacing w:before="120"/>
        <w:rPr>
          <w:rFonts w:ascii="Times New Roman" w:hAnsi="Times New Roman" w:cs="Times New Roman"/>
          <w:bCs/>
          <w:i/>
          <w:sz w:val="28"/>
          <w:szCs w:val="28"/>
        </w:rPr>
      </w:pPr>
      <w:r w:rsidRPr="00736EA9">
        <w:rPr>
          <w:rFonts w:ascii="Times New Roman" w:hAnsi="Times New Roman" w:cs="Times New Roman"/>
          <w:bCs/>
          <w:i/>
          <w:sz w:val="28"/>
          <w:szCs w:val="28"/>
        </w:rPr>
        <w:t>Ротко (06143)</w:t>
      </w:r>
      <w:r w:rsidR="00C504E1">
        <w:rPr>
          <w:rFonts w:ascii="Times New Roman" w:hAnsi="Times New Roman" w:cs="Times New Roman"/>
          <w:bCs/>
          <w:i/>
          <w:sz w:val="28"/>
          <w:szCs w:val="28"/>
        </w:rPr>
        <w:t>41376</w:t>
      </w:r>
    </w:p>
    <w:sectPr w:rsidR="00736EA9" w:rsidRPr="00736EA9" w:rsidSect="00C74D0D">
      <w:footerReference w:type="default" r:id="rId19"/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E87" w:rsidRDefault="004D5E87" w:rsidP="00D83B98">
      <w:r>
        <w:separator/>
      </w:r>
    </w:p>
  </w:endnote>
  <w:endnote w:type="continuationSeparator" w:id="1">
    <w:p w:rsidR="004D5E87" w:rsidRDefault="004D5E87" w:rsidP="00D83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87860"/>
      <w:docPartObj>
        <w:docPartGallery w:val="Номера страниц (внизу страницы)"/>
        <w:docPartUnique/>
      </w:docPartObj>
    </w:sdtPr>
    <w:sdtContent>
      <w:p w:rsidR="004E35F6" w:rsidRDefault="004E35F6">
        <w:pPr>
          <w:pStyle w:val="a8"/>
          <w:jc w:val="right"/>
        </w:pPr>
        <w:fldSimple w:instr=" PAGE   \* MERGEFORMAT ">
          <w:r w:rsidR="00C42E0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E87" w:rsidRDefault="004D5E87" w:rsidP="00D83B98">
      <w:r>
        <w:separator/>
      </w:r>
    </w:p>
  </w:footnote>
  <w:footnote w:type="continuationSeparator" w:id="1">
    <w:p w:rsidR="004D5E87" w:rsidRDefault="004D5E87" w:rsidP="00D83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012"/>
    <w:multiLevelType w:val="hybridMultilevel"/>
    <w:tmpl w:val="1508170C"/>
    <w:lvl w:ilvl="0" w:tplc="6FEA00C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60D06"/>
    <w:multiLevelType w:val="hybridMultilevel"/>
    <w:tmpl w:val="1E66AD32"/>
    <w:lvl w:ilvl="0" w:tplc="8DCAEF54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2EF36835"/>
    <w:multiLevelType w:val="hybridMultilevel"/>
    <w:tmpl w:val="080E5462"/>
    <w:lvl w:ilvl="0" w:tplc="D9760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3502E1"/>
    <w:multiLevelType w:val="hybridMultilevel"/>
    <w:tmpl w:val="4320A2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96C8A"/>
    <w:multiLevelType w:val="hybridMultilevel"/>
    <w:tmpl w:val="54246DE0"/>
    <w:lvl w:ilvl="0" w:tplc="D9760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9852DD"/>
    <w:multiLevelType w:val="hybridMultilevel"/>
    <w:tmpl w:val="431253F2"/>
    <w:lvl w:ilvl="0" w:tplc="741CC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D4216"/>
    <w:multiLevelType w:val="hybridMultilevel"/>
    <w:tmpl w:val="BFFCCB2A"/>
    <w:lvl w:ilvl="0" w:tplc="EBF6CE58">
      <w:numFmt w:val="bullet"/>
      <w:lvlText w:val="-"/>
      <w:lvlJc w:val="left"/>
      <w:pPr>
        <w:ind w:left="1377" w:hanging="81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28A5146"/>
    <w:multiLevelType w:val="hybridMultilevel"/>
    <w:tmpl w:val="6FEE82BC"/>
    <w:lvl w:ilvl="0" w:tplc="6460381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4685EFA"/>
    <w:multiLevelType w:val="hybridMultilevel"/>
    <w:tmpl w:val="1F66D770"/>
    <w:lvl w:ilvl="0" w:tplc="0BB2E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A2391"/>
    <w:multiLevelType w:val="hybridMultilevel"/>
    <w:tmpl w:val="AE48A762"/>
    <w:lvl w:ilvl="0" w:tplc="12CECCCE">
      <w:start w:val="4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EF645C"/>
    <w:multiLevelType w:val="hybridMultilevel"/>
    <w:tmpl w:val="D9C040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55325"/>
    <w:multiLevelType w:val="hybridMultilevel"/>
    <w:tmpl w:val="224406FE"/>
    <w:lvl w:ilvl="0" w:tplc="76900A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77CFB"/>
    <w:multiLevelType w:val="hybridMultilevel"/>
    <w:tmpl w:val="E5D256BE"/>
    <w:lvl w:ilvl="0" w:tplc="D976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C3F"/>
    <w:rsid w:val="00007119"/>
    <w:rsid w:val="0001443A"/>
    <w:rsid w:val="000214C0"/>
    <w:rsid w:val="00025671"/>
    <w:rsid w:val="000321C0"/>
    <w:rsid w:val="0003528A"/>
    <w:rsid w:val="00042188"/>
    <w:rsid w:val="00044431"/>
    <w:rsid w:val="000473E7"/>
    <w:rsid w:val="00047B82"/>
    <w:rsid w:val="00052197"/>
    <w:rsid w:val="0005792F"/>
    <w:rsid w:val="000605A6"/>
    <w:rsid w:val="00062CF3"/>
    <w:rsid w:val="00064278"/>
    <w:rsid w:val="00064DD4"/>
    <w:rsid w:val="00070178"/>
    <w:rsid w:val="00077BF4"/>
    <w:rsid w:val="00080191"/>
    <w:rsid w:val="000828E1"/>
    <w:rsid w:val="000837BF"/>
    <w:rsid w:val="000868F1"/>
    <w:rsid w:val="000911FA"/>
    <w:rsid w:val="0009318A"/>
    <w:rsid w:val="0009396B"/>
    <w:rsid w:val="00096B1F"/>
    <w:rsid w:val="000A08C1"/>
    <w:rsid w:val="000A1093"/>
    <w:rsid w:val="000B05ED"/>
    <w:rsid w:val="000B163B"/>
    <w:rsid w:val="000B6639"/>
    <w:rsid w:val="000C4013"/>
    <w:rsid w:val="000D17B7"/>
    <w:rsid w:val="000D2F9A"/>
    <w:rsid w:val="000D685D"/>
    <w:rsid w:val="000D7A6E"/>
    <w:rsid w:val="000E0377"/>
    <w:rsid w:val="000E6B18"/>
    <w:rsid w:val="000F0355"/>
    <w:rsid w:val="000F34DD"/>
    <w:rsid w:val="00115F5F"/>
    <w:rsid w:val="00126938"/>
    <w:rsid w:val="00127FCB"/>
    <w:rsid w:val="00132588"/>
    <w:rsid w:val="00133D8D"/>
    <w:rsid w:val="001371FD"/>
    <w:rsid w:val="00142417"/>
    <w:rsid w:val="001478B4"/>
    <w:rsid w:val="00154F0B"/>
    <w:rsid w:val="00171A86"/>
    <w:rsid w:val="00182210"/>
    <w:rsid w:val="00182B4C"/>
    <w:rsid w:val="00183CD6"/>
    <w:rsid w:val="0018739B"/>
    <w:rsid w:val="00193BBC"/>
    <w:rsid w:val="00197B61"/>
    <w:rsid w:val="001A31AC"/>
    <w:rsid w:val="001A44E2"/>
    <w:rsid w:val="001A4D45"/>
    <w:rsid w:val="001A5516"/>
    <w:rsid w:val="001A5B99"/>
    <w:rsid w:val="001A66F5"/>
    <w:rsid w:val="001A6D4F"/>
    <w:rsid w:val="001B4D5F"/>
    <w:rsid w:val="001C49AE"/>
    <w:rsid w:val="001C594B"/>
    <w:rsid w:val="001D0C6D"/>
    <w:rsid w:val="001D23C6"/>
    <w:rsid w:val="001D5D69"/>
    <w:rsid w:val="001E2FBF"/>
    <w:rsid w:val="001E316C"/>
    <w:rsid w:val="001E352F"/>
    <w:rsid w:val="001E47E1"/>
    <w:rsid w:val="001E65B2"/>
    <w:rsid w:val="001F360A"/>
    <w:rsid w:val="001F6373"/>
    <w:rsid w:val="00217282"/>
    <w:rsid w:val="00233E63"/>
    <w:rsid w:val="0023773E"/>
    <w:rsid w:val="00243CEA"/>
    <w:rsid w:val="00244420"/>
    <w:rsid w:val="002448AA"/>
    <w:rsid w:val="002464EE"/>
    <w:rsid w:val="002477BA"/>
    <w:rsid w:val="00250CE4"/>
    <w:rsid w:val="0025309A"/>
    <w:rsid w:val="00253AD0"/>
    <w:rsid w:val="00254CC4"/>
    <w:rsid w:val="002566D6"/>
    <w:rsid w:val="00271661"/>
    <w:rsid w:val="00280143"/>
    <w:rsid w:val="00280609"/>
    <w:rsid w:val="0028308D"/>
    <w:rsid w:val="00287727"/>
    <w:rsid w:val="002906B6"/>
    <w:rsid w:val="002A79ED"/>
    <w:rsid w:val="002B02FE"/>
    <w:rsid w:val="002B4922"/>
    <w:rsid w:val="002D0773"/>
    <w:rsid w:val="002D13A7"/>
    <w:rsid w:val="002D37AB"/>
    <w:rsid w:val="002D415A"/>
    <w:rsid w:val="002D48DB"/>
    <w:rsid w:val="002E40CA"/>
    <w:rsid w:val="002E64DB"/>
    <w:rsid w:val="002F338C"/>
    <w:rsid w:val="002F4303"/>
    <w:rsid w:val="002F5431"/>
    <w:rsid w:val="002F6B5B"/>
    <w:rsid w:val="002F7718"/>
    <w:rsid w:val="00300E0C"/>
    <w:rsid w:val="003127B6"/>
    <w:rsid w:val="00313EAB"/>
    <w:rsid w:val="00322BB0"/>
    <w:rsid w:val="00326F66"/>
    <w:rsid w:val="00327075"/>
    <w:rsid w:val="00330234"/>
    <w:rsid w:val="00334EF1"/>
    <w:rsid w:val="00340985"/>
    <w:rsid w:val="003426EC"/>
    <w:rsid w:val="00342F41"/>
    <w:rsid w:val="0034327E"/>
    <w:rsid w:val="003447BA"/>
    <w:rsid w:val="00344C01"/>
    <w:rsid w:val="00347160"/>
    <w:rsid w:val="003502D2"/>
    <w:rsid w:val="0035170D"/>
    <w:rsid w:val="00352005"/>
    <w:rsid w:val="0035693E"/>
    <w:rsid w:val="00366BBC"/>
    <w:rsid w:val="00372544"/>
    <w:rsid w:val="0037327C"/>
    <w:rsid w:val="00376F93"/>
    <w:rsid w:val="0038015C"/>
    <w:rsid w:val="003850E2"/>
    <w:rsid w:val="003854BE"/>
    <w:rsid w:val="003856DD"/>
    <w:rsid w:val="00386D30"/>
    <w:rsid w:val="003904D7"/>
    <w:rsid w:val="00394BE7"/>
    <w:rsid w:val="003A05A9"/>
    <w:rsid w:val="003A47DE"/>
    <w:rsid w:val="003A5D38"/>
    <w:rsid w:val="003A67B6"/>
    <w:rsid w:val="003B2819"/>
    <w:rsid w:val="003C1270"/>
    <w:rsid w:val="003C4F63"/>
    <w:rsid w:val="003D05EA"/>
    <w:rsid w:val="003D1EE9"/>
    <w:rsid w:val="003D287A"/>
    <w:rsid w:val="003D4552"/>
    <w:rsid w:val="003E2467"/>
    <w:rsid w:val="003F2F2B"/>
    <w:rsid w:val="003F3E4A"/>
    <w:rsid w:val="003F70F3"/>
    <w:rsid w:val="00401328"/>
    <w:rsid w:val="00403C70"/>
    <w:rsid w:val="00404C2C"/>
    <w:rsid w:val="00406E0D"/>
    <w:rsid w:val="004124F0"/>
    <w:rsid w:val="00414B48"/>
    <w:rsid w:val="004221CE"/>
    <w:rsid w:val="00426E9C"/>
    <w:rsid w:val="00427538"/>
    <w:rsid w:val="004300E2"/>
    <w:rsid w:val="00436FD2"/>
    <w:rsid w:val="00446A61"/>
    <w:rsid w:val="00450B1A"/>
    <w:rsid w:val="004522EC"/>
    <w:rsid w:val="00453136"/>
    <w:rsid w:val="004633C4"/>
    <w:rsid w:val="00464B78"/>
    <w:rsid w:val="0047023E"/>
    <w:rsid w:val="00470921"/>
    <w:rsid w:val="00470D35"/>
    <w:rsid w:val="004811C3"/>
    <w:rsid w:val="00483418"/>
    <w:rsid w:val="00492B04"/>
    <w:rsid w:val="00492FFE"/>
    <w:rsid w:val="00494026"/>
    <w:rsid w:val="004A34B3"/>
    <w:rsid w:val="004A3D2C"/>
    <w:rsid w:val="004A7584"/>
    <w:rsid w:val="004B3FA2"/>
    <w:rsid w:val="004B586C"/>
    <w:rsid w:val="004B6118"/>
    <w:rsid w:val="004B6FDE"/>
    <w:rsid w:val="004C05F9"/>
    <w:rsid w:val="004C700C"/>
    <w:rsid w:val="004D351D"/>
    <w:rsid w:val="004D5E87"/>
    <w:rsid w:val="004E35F6"/>
    <w:rsid w:val="004E3D26"/>
    <w:rsid w:val="004E3DD0"/>
    <w:rsid w:val="004E4479"/>
    <w:rsid w:val="004E70D7"/>
    <w:rsid w:val="004F27A5"/>
    <w:rsid w:val="004F41F7"/>
    <w:rsid w:val="004F4637"/>
    <w:rsid w:val="004F50C9"/>
    <w:rsid w:val="00501FF3"/>
    <w:rsid w:val="00510CB4"/>
    <w:rsid w:val="005118A2"/>
    <w:rsid w:val="00513AF1"/>
    <w:rsid w:val="00520EBD"/>
    <w:rsid w:val="00521EB5"/>
    <w:rsid w:val="00530C05"/>
    <w:rsid w:val="0053557D"/>
    <w:rsid w:val="005433BD"/>
    <w:rsid w:val="005507D0"/>
    <w:rsid w:val="00554984"/>
    <w:rsid w:val="00556AFF"/>
    <w:rsid w:val="00557C40"/>
    <w:rsid w:val="00557D21"/>
    <w:rsid w:val="00563473"/>
    <w:rsid w:val="00566F7C"/>
    <w:rsid w:val="00573B49"/>
    <w:rsid w:val="00577819"/>
    <w:rsid w:val="005A11A0"/>
    <w:rsid w:val="005A2E0D"/>
    <w:rsid w:val="005A71BD"/>
    <w:rsid w:val="005B3BC8"/>
    <w:rsid w:val="005C003A"/>
    <w:rsid w:val="005C472C"/>
    <w:rsid w:val="005D0226"/>
    <w:rsid w:val="005D3930"/>
    <w:rsid w:val="005D3BCC"/>
    <w:rsid w:val="005D6084"/>
    <w:rsid w:val="005D6E3C"/>
    <w:rsid w:val="005E0352"/>
    <w:rsid w:val="005E4268"/>
    <w:rsid w:val="005E7487"/>
    <w:rsid w:val="005F0B6A"/>
    <w:rsid w:val="005F1C42"/>
    <w:rsid w:val="005F2FC5"/>
    <w:rsid w:val="005F41C7"/>
    <w:rsid w:val="005F5B12"/>
    <w:rsid w:val="00606AB6"/>
    <w:rsid w:val="0060713A"/>
    <w:rsid w:val="0061437C"/>
    <w:rsid w:val="00625613"/>
    <w:rsid w:val="00625E72"/>
    <w:rsid w:val="006326F8"/>
    <w:rsid w:val="00640583"/>
    <w:rsid w:val="00647FF0"/>
    <w:rsid w:val="00651E0F"/>
    <w:rsid w:val="006536A3"/>
    <w:rsid w:val="00663CB0"/>
    <w:rsid w:val="00664481"/>
    <w:rsid w:val="00667104"/>
    <w:rsid w:val="00674EDF"/>
    <w:rsid w:val="00680EAB"/>
    <w:rsid w:val="00682BA2"/>
    <w:rsid w:val="00682E59"/>
    <w:rsid w:val="006906B1"/>
    <w:rsid w:val="006B1406"/>
    <w:rsid w:val="006C3476"/>
    <w:rsid w:val="006C3F8D"/>
    <w:rsid w:val="006D58CA"/>
    <w:rsid w:val="006D5FF5"/>
    <w:rsid w:val="006E1247"/>
    <w:rsid w:val="006E1448"/>
    <w:rsid w:val="006F1EC6"/>
    <w:rsid w:val="00703671"/>
    <w:rsid w:val="00706236"/>
    <w:rsid w:val="00707BC4"/>
    <w:rsid w:val="007129D0"/>
    <w:rsid w:val="00713299"/>
    <w:rsid w:val="00715D44"/>
    <w:rsid w:val="00717A8B"/>
    <w:rsid w:val="007203F0"/>
    <w:rsid w:val="00722855"/>
    <w:rsid w:val="007249C3"/>
    <w:rsid w:val="00726372"/>
    <w:rsid w:val="00736EA9"/>
    <w:rsid w:val="007374BE"/>
    <w:rsid w:val="0074048C"/>
    <w:rsid w:val="0075694E"/>
    <w:rsid w:val="0076597E"/>
    <w:rsid w:val="007675F1"/>
    <w:rsid w:val="00771155"/>
    <w:rsid w:val="00773E9D"/>
    <w:rsid w:val="007742E4"/>
    <w:rsid w:val="00774DE8"/>
    <w:rsid w:val="00775110"/>
    <w:rsid w:val="00777E38"/>
    <w:rsid w:val="00781385"/>
    <w:rsid w:val="00786F2F"/>
    <w:rsid w:val="007870A7"/>
    <w:rsid w:val="007A1C33"/>
    <w:rsid w:val="007A3353"/>
    <w:rsid w:val="007B11F3"/>
    <w:rsid w:val="007B22C2"/>
    <w:rsid w:val="007B2DDD"/>
    <w:rsid w:val="007C6127"/>
    <w:rsid w:val="007C78FA"/>
    <w:rsid w:val="007D2795"/>
    <w:rsid w:val="007D4573"/>
    <w:rsid w:val="007D4815"/>
    <w:rsid w:val="007D5430"/>
    <w:rsid w:val="007D5966"/>
    <w:rsid w:val="007E117E"/>
    <w:rsid w:val="007E4208"/>
    <w:rsid w:val="007E53A3"/>
    <w:rsid w:val="007E5466"/>
    <w:rsid w:val="007E5C3F"/>
    <w:rsid w:val="007E6AE7"/>
    <w:rsid w:val="007F2D75"/>
    <w:rsid w:val="007F53F7"/>
    <w:rsid w:val="007F642E"/>
    <w:rsid w:val="007F6805"/>
    <w:rsid w:val="00800127"/>
    <w:rsid w:val="00803D34"/>
    <w:rsid w:val="00803D48"/>
    <w:rsid w:val="00804E7B"/>
    <w:rsid w:val="0080579C"/>
    <w:rsid w:val="008125BB"/>
    <w:rsid w:val="00814050"/>
    <w:rsid w:val="00815C40"/>
    <w:rsid w:val="00825A3F"/>
    <w:rsid w:val="00830075"/>
    <w:rsid w:val="0083066F"/>
    <w:rsid w:val="008440AC"/>
    <w:rsid w:val="00844894"/>
    <w:rsid w:val="00850202"/>
    <w:rsid w:val="00852023"/>
    <w:rsid w:val="00855ECF"/>
    <w:rsid w:val="00860002"/>
    <w:rsid w:val="008608BF"/>
    <w:rsid w:val="00864268"/>
    <w:rsid w:val="0086439F"/>
    <w:rsid w:val="00867FAA"/>
    <w:rsid w:val="008734A2"/>
    <w:rsid w:val="008771F6"/>
    <w:rsid w:val="00880B61"/>
    <w:rsid w:val="00881015"/>
    <w:rsid w:val="00886591"/>
    <w:rsid w:val="00886860"/>
    <w:rsid w:val="00891028"/>
    <w:rsid w:val="00895F9E"/>
    <w:rsid w:val="00896C06"/>
    <w:rsid w:val="00896C5D"/>
    <w:rsid w:val="00897DD7"/>
    <w:rsid w:val="008A39F7"/>
    <w:rsid w:val="008A467D"/>
    <w:rsid w:val="008A54D4"/>
    <w:rsid w:val="008A5B0C"/>
    <w:rsid w:val="008A67BD"/>
    <w:rsid w:val="008B2DCD"/>
    <w:rsid w:val="008B3E01"/>
    <w:rsid w:val="008B4BDA"/>
    <w:rsid w:val="008B542B"/>
    <w:rsid w:val="008C01A6"/>
    <w:rsid w:val="008C1671"/>
    <w:rsid w:val="008C3D1D"/>
    <w:rsid w:val="008C577F"/>
    <w:rsid w:val="008D0B4A"/>
    <w:rsid w:val="008D2746"/>
    <w:rsid w:val="008D38C8"/>
    <w:rsid w:val="008D38F6"/>
    <w:rsid w:val="008D4925"/>
    <w:rsid w:val="008D532D"/>
    <w:rsid w:val="008E22AC"/>
    <w:rsid w:val="008E5883"/>
    <w:rsid w:val="008E7D0B"/>
    <w:rsid w:val="008F0FA6"/>
    <w:rsid w:val="008F22D7"/>
    <w:rsid w:val="008F4338"/>
    <w:rsid w:val="008F4551"/>
    <w:rsid w:val="009026A0"/>
    <w:rsid w:val="00915472"/>
    <w:rsid w:val="00916369"/>
    <w:rsid w:val="00916AD7"/>
    <w:rsid w:val="009170C2"/>
    <w:rsid w:val="00923DBE"/>
    <w:rsid w:val="00942D33"/>
    <w:rsid w:val="0094364E"/>
    <w:rsid w:val="00945E80"/>
    <w:rsid w:val="0094633D"/>
    <w:rsid w:val="00946A99"/>
    <w:rsid w:val="00950E6A"/>
    <w:rsid w:val="00952926"/>
    <w:rsid w:val="00954494"/>
    <w:rsid w:val="009573AE"/>
    <w:rsid w:val="00984FF2"/>
    <w:rsid w:val="009909C2"/>
    <w:rsid w:val="009946D4"/>
    <w:rsid w:val="009A0AB0"/>
    <w:rsid w:val="009A59EF"/>
    <w:rsid w:val="009B3BFC"/>
    <w:rsid w:val="009B4909"/>
    <w:rsid w:val="009B6C0F"/>
    <w:rsid w:val="009C0072"/>
    <w:rsid w:val="009D0D9C"/>
    <w:rsid w:val="009D0EEE"/>
    <w:rsid w:val="009D4234"/>
    <w:rsid w:val="009E2BF1"/>
    <w:rsid w:val="009E389D"/>
    <w:rsid w:val="009F1FC3"/>
    <w:rsid w:val="009F66AB"/>
    <w:rsid w:val="009F6914"/>
    <w:rsid w:val="00A122F3"/>
    <w:rsid w:val="00A14F6C"/>
    <w:rsid w:val="00A20C8B"/>
    <w:rsid w:val="00A20EA8"/>
    <w:rsid w:val="00A268D8"/>
    <w:rsid w:val="00A2700C"/>
    <w:rsid w:val="00A27A44"/>
    <w:rsid w:val="00A30F80"/>
    <w:rsid w:val="00A323F6"/>
    <w:rsid w:val="00A35BED"/>
    <w:rsid w:val="00A37ABC"/>
    <w:rsid w:val="00A45348"/>
    <w:rsid w:val="00A54B5E"/>
    <w:rsid w:val="00A55037"/>
    <w:rsid w:val="00A63712"/>
    <w:rsid w:val="00A65264"/>
    <w:rsid w:val="00A7169A"/>
    <w:rsid w:val="00A72A2B"/>
    <w:rsid w:val="00A8121C"/>
    <w:rsid w:val="00A83CC4"/>
    <w:rsid w:val="00A87D8A"/>
    <w:rsid w:val="00A92D66"/>
    <w:rsid w:val="00A945DD"/>
    <w:rsid w:val="00A96A48"/>
    <w:rsid w:val="00A9769F"/>
    <w:rsid w:val="00A977EE"/>
    <w:rsid w:val="00A978BE"/>
    <w:rsid w:val="00AA0040"/>
    <w:rsid w:val="00AA1B73"/>
    <w:rsid w:val="00AA5605"/>
    <w:rsid w:val="00AA7E06"/>
    <w:rsid w:val="00AC622C"/>
    <w:rsid w:val="00AD0992"/>
    <w:rsid w:val="00AF28A2"/>
    <w:rsid w:val="00AF33DA"/>
    <w:rsid w:val="00AF6599"/>
    <w:rsid w:val="00B03907"/>
    <w:rsid w:val="00B04EB0"/>
    <w:rsid w:val="00B0716D"/>
    <w:rsid w:val="00B1565A"/>
    <w:rsid w:val="00B159E7"/>
    <w:rsid w:val="00B16F94"/>
    <w:rsid w:val="00B215C1"/>
    <w:rsid w:val="00B23DF3"/>
    <w:rsid w:val="00B27F27"/>
    <w:rsid w:val="00B33673"/>
    <w:rsid w:val="00B36837"/>
    <w:rsid w:val="00B4431F"/>
    <w:rsid w:val="00B53F8E"/>
    <w:rsid w:val="00B6515C"/>
    <w:rsid w:val="00B65785"/>
    <w:rsid w:val="00B7195D"/>
    <w:rsid w:val="00B81B9C"/>
    <w:rsid w:val="00B901D5"/>
    <w:rsid w:val="00B923D7"/>
    <w:rsid w:val="00B9262F"/>
    <w:rsid w:val="00B95F69"/>
    <w:rsid w:val="00B96065"/>
    <w:rsid w:val="00B969C4"/>
    <w:rsid w:val="00B97C31"/>
    <w:rsid w:val="00BA5C70"/>
    <w:rsid w:val="00BA6999"/>
    <w:rsid w:val="00BB4E94"/>
    <w:rsid w:val="00BB69EC"/>
    <w:rsid w:val="00BC4236"/>
    <w:rsid w:val="00BD08E7"/>
    <w:rsid w:val="00BD144D"/>
    <w:rsid w:val="00BD261F"/>
    <w:rsid w:val="00BE3589"/>
    <w:rsid w:val="00BE3E49"/>
    <w:rsid w:val="00BE46FE"/>
    <w:rsid w:val="00BE6B57"/>
    <w:rsid w:val="00BF45A6"/>
    <w:rsid w:val="00C03208"/>
    <w:rsid w:val="00C0396C"/>
    <w:rsid w:val="00C05D6D"/>
    <w:rsid w:val="00C061D8"/>
    <w:rsid w:val="00C06BD0"/>
    <w:rsid w:val="00C07AC9"/>
    <w:rsid w:val="00C12DEC"/>
    <w:rsid w:val="00C14B18"/>
    <w:rsid w:val="00C15355"/>
    <w:rsid w:val="00C1739F"/>
    <w:rsid w:val="00C21D20"/>
    <w:rsid w:val="00C21DD6"/>
    <w:rsid w:val="00C25D4C"/>
    <w:rsid w:val="00C26A5F"/>
    <w:rsid w:val="00C329C5"/>
    <w:rsid w:val="00C33265"/>
    <w:rsid w:val="00C33ACE"/>
    <w:rsid w:val="00C3410B"/>
    <w:rsid w:val="00C3547B"/>
    <w:rsid w:val="00C35DBC"/>
    <w:rsid w:val="00C42E07"/>
    <w:rsid w:val="00C44200"/>
    <w:rsid w:val="00C46907"/>
    <w:rsid w:val="00C504E1"/>
    <w:rsid w:val="00C5242B"/>
    <w:rsid w:val="00C537A6"/>
    <w:rsid w:val="00C55538"/>
    <w:rsid w:val="00C57E98"/>
    <w:rsid w:val="00C616CB"/>
    <w:rsid w:val="00C6199B"/>
    <w:rsid w:val="00C62DBA"/>
    <w:rsid w:val="00C6357D"/>
    <w:rsid w:val="00C63B87"/>
    <w:rsid w:val="00C7079E"/>
    <w:rsid w:val="00C719FF"/>
    <w:rsid w:val="00C73A18"/>
    <w:rsid w:val="00C74D0D"/>
    <w:rsid w:val="00C75CAD"/>
    <w:rsid w:val="00C76235"/>
    <w:rsid w:val="00C84595"/>
    <w:rsid w:val="00C9582F"/>
    <w:rsid w:val="00CA416E"/>
    <w:rsid w:val="00CB5585"/>
    <w:rsid w:val="00CB7434"/>
    <w:rsid w:val="00CC0DF0"/>
    <w:rsid w:val="00CC372D"/>
    <w:rsid w:val="00CD0AD7"/>
    <w:rsid w:val="00CD2634"/>
    <w:rsid w:val="00CD2CE0"/>
    <w:rsid w:val="00CD3EE3"/>
    <w:rsid w:val="00CD5968"/>
    <w:rsid w:val="00CE2DBE"/>
    <w:rsid w:val="00CE39A6"/>
    <w:rsid w:val="00CF11E7"/>
    <w:rsid w:val="00CF364B"/>
    <w:rsid w:val="00CF44B3"/>
    <w:rsid w:val="00CF59FE"/>
    <w:rsid w:val="00D016B6"/>
    <w:rsid w:val="00D0335B"/>
    <w:rsid w:val="00D05C03"/>
    <w:rsid w:val="00D17562"/>
    <w:rsid w:val="00D20337"/>
    <w:rsid w:val="00D24D2C"/>
    <w:rsid w:val="00D2708D"/>
    <w:rsid w:val="00D33068"/>
    <w:rsid w:val="00D349F2"/>
    <w:rsid w:val="00D42D79"/>
    <w:rsid w:val="00D43A71"/>
    <w:rsid w:val="00D457D5"/>
    <w:rsid w:val="00D55C2A"/>
    <w:rsid w:val="00D6261C"/>
    <w:rsid w:val="00D6512C"/>
    <w:rsid w:val="00D71FD2"/>
    <w:rsid w:val="00D72AE7"/>
    <w:rsid w:val="00D74C2A"/>
    <w:rsid w:val="00D83B98"/>
    <w:rsid w:val="00D84534"/>
    <w:rsid w:val="00D90843"/>
    <w:rsid w:val="00D93D92"/>
    <w:rsid w:val="00D9582A"/>
    <w:rsid w:val="00DA1887"/>
    <w:rsid w:val="00DB4048"/>
    <w:rsid w:val="00DB7542"/>
    <w:rsid w:val="00DB78D4"/>
    <w:rsid w:val="00DB7D78"/>
    <w:rsid w:val="00DC2138"/>
    <w:rsid w:val="00DD78B5"/>
    <w:rsid w:val="00DE210E"/>
    <w:rsid w:val="00DE2E93"/>
    <w:rsid w:val="00DE5881"/>
    <w:rsid w:val="00DE5990"/>
    <w:rsid w:val="00DE5E66"/>
    <w:rsid w:val="00DF0469"/>
    <w:rsid w:val="00DF2AEB"/>
    <w:rsid w:val="00DF3402"/>
    <w:rsid w:val="00DF56A5"/>
    <w:rsid w:val="00DF7894"/>
    <w:rsid w:val="00E0024C"/>
    <w:rsid w:val="00E077B4"/>
    <w:rsid w:val="00E13E43"/>
    <w:rsid w:val="00E21A6D"/>
    <w:rsid w:val="00E30CD4"/>
    <w:rsid w:val="00E32257"/>
    <w:rsid w:val="00E32DA0"/>
    <w:rsid w:val="00E32ECE"/>
    <w:rsid w:val="00E34435"/>
    <w:rsid w:val="00E34F5F"/>
    <w:rsid w:val="00E432B5"/>
    <w:rsid w:val="00E50305"/>
    <w:rsid w:val="00E57B9B"/>
    <w:rsid w:val="00E604A0"/>
    <w:rsid w:val="00E62ADB"/>
    <w:rsid w:val="00E633CF"/>
    <w:rsid w:val="00E671D1"/>
    <w:rsid w:val="00E7624A"/>
    <w:rsid w:val="00E83F74"/>
    <w:rsid w:val="00E91B6F"/>
    <w:rsid w:val="00E92273"/>
    <w:rsid w:val="00EA3BCB"/>
    <w:rsid w:val="00EB2149"/>
    <w:rsid w:val="00EB2CB1"/>
    <w:rsid w:val="00EB6B34"/>
    <w:rsid w:val="00EB7993"/>
    <w:rsid w:val="00EC2929"/>
    <w:rsid w:val="00ED127E"/>
    <w:rsid w:val="00ED3942"/>
    <w:rsid w:val="00ED6F41"/>
    <w:rsid w:val="00EE44E4"/>
    <w:rsid w:val="00EE5AF2"/>
    <w:rsid w:val="00EF70B9"/>
    <w:rsid w:val="00EF7207"/>
    <w:rsid w:val="00F0096A"/>
    <w:rsid w:val="00F01670"/>
    <w:rsid w:val="00F04330"/>
    <w:rsid w:val="00F10AF5"/>
    <w:rsid w:val="00F10C1F"/>
    <w:rsid w:val="00F127F3"/>
    <w:rsid w:val="00F2168F"/>
    <w:rsid w:val="00F22071"/>
    <w:rsid w:val="00F2372C"/>
    <w:rsid w:val="00F277CB"/>
    <w:rsid w:val="00F30E67"/>
    <w:rsid w:val="00F31728"/>
    <w:rsid w:val="00F41297"/>
    <w:rsid w:val="00F50309"/>
    <w:rsid w:val="00F56ED1"/>
    <w:rsid w:val="00F57239"/>
    <w:rsid w:val="00F57FCF"/>
    <w:rsid w:val="00F62596"/>
    <w:rsid w:val="00F65A8F"/>
    <w:rsid w:val="00F6744E"/>
    <w:rsid w:val="00F6791B"/>
    <w:rsid w:val="00F703AA"/>
    <w:rsid w:val="00F721D9"/>
    <w:rsid w:val="00F77559"/>
    <w:rsid w:val="00F77C8D"/>
    <w:rsid w:val="00F810A5"/>
    <w:rsid w:val="00F843E9"/>
    <w:rsid w:val="00F8671A"/>
    <w:rsid w:val="00F8708D"/>
    <w:rsid w:val="00F912B9"/>
    <w:rsid w:val="00F9666F"/>
    <w:rsid w:val="00FA77C2"/>
    <w:rsid w:val="00FB011B"/>
    <w:rsid w:val="00FB14DF"/>
    <w:rsid w:val="00FB50FF"/>
    <w:rsid w:val="00FB7556"/>
    <w:rsid w:val="00FC125E"/>
    <w:rsid w:val="00FC291D"/>
    <w:rsid w:val="00FD25F8"/>
    <w:rsid w:val="00FD474F"/>
    <w:rsid w:val="00FD6A19"/>
    <w:rsid w:val="00FE2F84"/>
    <w:rsid w:val="00FE786F"/>
    <w:rsid w:val="00FF6425"/>
    <w:rsid w:val="00FF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EC"/>
  </w:style>
  <w:style w:type="paragraph" w:styleId="1">
    <w:name w:val="heading 1"/>
    <w:basedOn w:val="a"/>
    <w:next w:val="a"/>
    <w:link w:val="10"/>
    <w:qFormat/>
    <w:rsid w:val="00F65A8F"/>
    <w:pPr>
      <w:keepNext/>
      <w:spacing w:before="120" w:line="360" w:lineRule="auto"/>
      <w:ind w:left="0" w:firstLine="709"/>
      <w:outlineLvl w:val="0"/>
    </w:pPr>
    <w:rPr>
      <w:rFonts w:ascii="Times New Roman" w:eastAsia="Times New Roman" w:hAnsi="Times New Roman" w:cs="Times New Roman"/>
      <w:i/>
      <w:iCs/>
      <w:sz w:val="26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C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4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83B98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3B98"/>
  </w:style>
  <w:style w:type="paragraph" w:styleId="a8">
    <w:name w:val="footer"/>
    <w:basedOn w:val="a"/>
    <w:link w:val="a9"/>
    <w:uiPriority w:val="99"/>
    <w:unhideWhenUsed/>
    <w:rsid w:val="00D83B98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3B98"/>
  </w:style>
  <w:style w:type="paragraph" w:styleId="aa">
    <w:name w:val="Body Text Indent"/>
    <w:basedOn w:val="a"/>
    <w:link w:val="ab"/>
    <w:rsid w:val="001478B4"/>
    <w:pPr>
      <w:spacing w:before="120"/>
      <w:ind w:left="0"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478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03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203F0"/>
  </w:style>
  <w:style w:type="paragraph" w:styleId="ac">
    <w:name w:val="footnote text"/>
    <w:basedOn w:val="a"/>
    <w:link w:val="ad"/>
    <w:semiHidden/>
    <w:rsid w:val="00EB6B3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Текст сноски Знак"/>
    <w:basedOn w:val="a0"/>
    <w:link w:val="ac"/>
    <w:semiHidden/>
    <w:rsid w:val="00EB6B3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semiHidden/>
    <w:rsid w:val="00EB6B34"/>
    <w:rPr>
      <w:vertAlign w:val="superscript"/>
    </w:rPr>
  </w:style>
  <w:style w:type="character" w:customStyle="1" w:styleId="10">
    <w:name w:val="Заголовок 1 Знак"/>
    <w:basedOn w:val="a0"/>
    <w:link w:val="1"/>
    <w:rsid w:val="00F65A8F"/>
    <w:rPr>
      <w:rFonts w:ascii="Times New Roman" w:eastAsia="Times New Roman" w:hAnsi="Times New Roman" w:cs="Times New Roman"/>
      <w:i/>
      <w:iCs/>
      <w:sz w:val="26"/>
      <w:szCs w:val="24"/>
      <w:u w:val="single"/>
    </w:rPr>
  </w:style>
  <w:style w:type="paragraph" w:styleId="af">
    <w:name w:val="No Spacing"/>
    <w:uiPriority w:val="1"/>
    <w:qFormat/>
    <w:rsid w:val="00047B82"/>
    <w:pPr>
      <w:ind w:left="0" w:firstLine="0"/>
      <w:jc w:val="left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факту</c:v>
                </c:pt>
              </c:strCache>
            </c:strRef>
          </c:tx>
          <c:spPr>
            <a:solidFill>
              <a:srgbClr val="92D050"/>
            </a:solidFill>
          </c:spPr>
          <c:dLbls>
            <c:showVal val="1"/>
          </c:dLbls>
          <c:cat>
            <c:numRef>
              <c:f>Лист1!$A$2:$A$23</c:f>
              <c:numCache>
                <c:formatCode>mmm/yy</c:formatCode>
                <c:ptCount val="22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  <c:pt idx="11">
                  <c:v>45261</c:v>
                </c:pt>
              </c:numCache>
            </c:num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98.8</c:v>
                </c:pt>
                <c:pt idx="1">
                  <c:v>95</c:v>
                </c:pt>
                <c:pt idx="2">
                  <c:v>146</c:v>
                </c:pt>
                <c:pt idx="3">
                  <c:v>107</c:v>
                </c:pt>
                <c:pt idx="4">
                  <c:v>153.4</c:v>
                </c:pt>
                <c:pt idx="5">
                  <c:v>131.6</c:v>
                </c:pt>
                <c:pt idx="6">
                  <c:v>142.6</c:v>
                </c:pt>
                <c:pt idx="7">
                  <c:v>143.4</c:v>
                </c:pt>
                <c:pt idx="8">
                  <c:v>146</c:v>
                </c:pt>
                <c:pt idx="9">
                  <c:v>125.5</c:v>
                </c:pt>
                <c:pt idx="10">
                  <c:v>136.4</c:v>
                </c:pt>
                <c:pt idx="11">
                  <c:v>104.8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штату</c:v>
                </c:pt>
              </c:strCache>
            </c:strRef>
          </c:tx>
          <c:dLbls>
            <c:showVal val="1"/>
          </c:dLbls>
          <c:cat>
            <c:numRef>
              <c:f>Лист1!$A$2:$A$23</c:f>
              <c:numCache>
                <c:formatCode>mmm/yy</c:formatCode>
                <c:ptCount val="22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  <c:pt idx="11">
                  <c:v>45261</c:v>
                </c:pt>
              </c:numCache>
            </c:numRef>
          </c:cat>
          <c:val>
            <c:numRef>
              <c:f>Лист1!$C$2:$C$23</c:f>
              <c:numCache>
                <c:formatCode>General</c:formatCode>
                <c:ptCount val="22"/>
                <c:pt idx="0">
                  <c:v>54.8</c:v>
                </c:pt>
                <c:pt idx="1">
                  <c:v>52.7</c:v>
                </c:pt>
                <c:pt idx="2">
                  <c:v>81.099999999999994</c:v>
                </c:pt>
                <c:pt idx="3">
                  <c:v>59.4</c:v>
                </c:pt>
                <c:pt idx="4">
                  <c:v>85.2</c:v>
                </c:pt>
                <c:pt idx="5">
                  <c:v>73.099999999999994</c:v>
                </c:pt>
                <c:pt idx="6">
                  <c:v>79.2</c:v>
                </c:pt>
                <c:pt idx="7">
                  <c:v>79.599999999999994</c:v>
                </c:pt>
                <c:pt idx="8">
                  <c:v>81.099999999999994</c:v>
                </c:pt>
                <c:pt idx="9">
                  <c:v>69.5</c:v>
                </c:pt>
                <c:pt idx="10">
                  <c:v>75.7</c:v>
                </c:pt>
                <c:pt idx="11">
                  <c:v>58.2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Лист1!$A$2:$A$23</c:f>
              <c:numCache>
                <c:formatCode>mmm/yy</c:formatCode>
                <c:ptCount val="22"/>
                <c:pt idx="0">
                  <c:v>44927</c:v>
                </c:pt>
                <c:pt idx="1">
                  <c:v>44958</c:v>
                </c:pt>
                <c:pt idx="2">
                  <c:v>44986</c:v>
                </c:pt>
                <c:pt idx="3">
                  <c:v>45017</c:v>
                </c:pt>
                <c:pt idx="4">
                  <c:v>45047</c:v>
                </c:pt>
                <c:pt idx="5">
                  <c:v>45078</c:v>
                </c:pt>
                <c:pt idx="6">
                  <c:v>45108</c:v>
                </c:pt>
                <c:pt idx="7">
                  <c:v>45139</c:v>
                </c:pt>
                <c:pt idx="8">
                  <c:v>45170</c:v>
                </c:pt>
                <c:pt idx="9">
                  <c:v>45200</c:v>
                </c:pt>
                <c:pt idx="10">
                  <c:v>45231</c:v>
                </c:pt>
                <c:pt idx="11">
                  <c:v>45261</c:v>
                </c:pt>
              </c:numCache>
            </c:numRef>
          </c:cat>
          <c:val>
            <c:numRef>
              <c:f>Лист1!$D$2:$D$23</c:f>
            </c:numRef>
          </c:val>
        </c:ser>
        <c:axId val="112231936"/>
        <c:axId val="112233856"/>
      </c:barChart>
      <c:dateAx>
        <c:axId val="112231936"/>
        <c:scaling>
          <c:orientation val="minMax"/>
        </c:scaling>
        <c:axPos val="b"/>
        <c:numFmt formatCode="mmm/yy" sourceLinked="1"/>
        <c:tickLblPos val="nextTo"/>
        <c:crossAx val="112233856"/>
        <c:crosses val="autoZero"/>
        <c:auto val="1"/>
        <c:lblOffset val="100"/>
      </c:dateAx>
      <c:valAx>
        <c:axId val="112233856"/>
        <c:scaling>
          <c:orientation val="minMax"/>
        </c:scaling>
        <c:axPos val="l"/>
        <c:majorGridlines/>
        <c:numFmt formatCode="General" sourceLinked="1"/>
        <c:tickLblPos val="nextTo"/>
        <c:crossAx val="112231936"/>
        <c:crosses val="autoZero"/>
        <c:crossBetween val="between"/>
      </c:valAx>
    </c:plotArea>
    <c:legend>
      <c:legendPos val="r"/>
    </c:legend>
    <c:plotVisOnly val="1"/>
  </c:chart>
  <c:spPr>
    <a:noFill/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робітники- 10</c:v>
                </c:pt>
                <c:pt idx="1">
                  <c:v>студенти, учні шкіл, ліцеїв, коледжів, гімназій- 0</c:v>
                </c:pt>
                <c:pt idx="2">
                  <c:v>військові- 42</c:v>
                </c:pt>
                <c:pt idx="3">
                  <c:v>приватні підприємці-1</c:v>
                </c:pt>
                <c:pt idx="4">
                  <c:v>інші службовці- 1</c:v>
                </c:pt>
                <c:pt idx="5">
                  <c:v>пенсіонери, у тому числі інваліди- 2</c:v>
                </c:pt>
                <c:pt idx="6">
                  <c:v>працездатні, які непрацювали і не навчалися- 54</c:v>
                </c:pt>
                <c:pt idx="7">
                  <c:v>утримувалися в установі виконання покарань, під вартою- 0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</c:v>
                </c:pt>
                <c:pt idx="1">
                  <c:v>0</c:v>
                </c:pt>
                <c:pt idx="2">
                  <c:v>42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54</c:v>
                </c:pt>
                <c:pt idx="7">
                  <c:v>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160457192817419"/>
          <c:y val="2.3702547627576049E-3"/>
          <c:w val="0.38163824871928576"/>
          <c:h val="0.9678017451393508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5"/>
  <c:chart>
    <c:title>
      <c:tx>
        <c:rich>
          <a:bodyPr/>
          <a:lstStyle/>
          <a:p>
            <a:pPr>
              <a:defRPr/>
            </a:pPr>
            <a:r>
              <a:rPr lang="uk-UA"/>
              <a:t>позовне провадження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позовне провадження</c:v>
                </c:pt>
              </c:strCache>
            </c:strRef>
          </c:tx>
          <c:explosion val="25"/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із прийняттям рішення - 789</c:v>
                </c:pt>
                <c:pt idx="1">
                  <c:v>передано в інші суди-8</c:v>
                </c:pt>
                <c:pt idx="2">
                  <c:v>із закриттям провадження у справі -29</c:v>
                </c:pt>
                <c:pt idx="3">
                  <c:v>залишенням заяви без розгляду- 62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789</c:v>
                </c:pt>
                <c:pt idx="1">
                  <c:v>8</c:v>
                </c:pt>
                <c:pt idx="2">
                  <c:v>29</c:v>
                </c:pt>
                <c:pt idx="3">
                  <c:v>62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32"/>
  <c:chart>
    <c:title/>
    <c:plotArea>
      <c:layout>
        <c:manualLayout>
          <c:layoutTarget val="inner"/>
          <c:xMode val="edge"/>
          <c:yMode val="edge"/>
          <c:x val="0.11158045348498109"/>
          <c:y val="0.15863110861142463"/>
          <c:w val="0.46070592738407845"/>
          <c:h val="0.789781589801272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окреме провадження</c:v>
                </c:pt>
              </c:strCache>
            </c:strRef>
          </c:tx>
          <c:explosion val="25"/>
          <c:dLbls>
            <c:dLblPos val="in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із прийняттям рішення -76</c:v>
                </c:pt>
                <c:pt idx="1">
                  <c:v>передано в інші суди- 0</c:v>
                </c:pt>
                <c:pt idx="2">
                  <c:v>із закриттям провадження у справі -3</c:v>
                </c:pt>
                <c:pt idx="3">
                  <c:v>залишенням заяви без розгляду - 3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адміністративне судочинство</c:v>
                </c:pt>
              </c:strCache>
            </c:strRef>
          </c:tx>
          <c:explosion val="25"/>
          <c:dLbls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із прийняттям рішення -20</c:v>
                </c:pt>
                <c:pt idx="1">
                  <c:v>передано в інші суди - 0</c:v>
                </c:pt>
                <c:pt idx="2">
                  <c:v>із закриттям провадження у справі - 0</c:v>
                </c:pt>
                <c:pt idx="3">
                  <c:v>залишенням заяви без розгляду - 0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/>
              <a:t>справи про адміністративні правопорушення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 про адміністративні правопорушення</c:v>
                </c:pt>
              </c:strCache>
            </c:strRef>
          </c:tx>
          <c:explosion val="25"/>
          <c:dLbls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Кількість повернутих справ -1</c:v>
                </c:pt>
                <c:pt idx="1">
                  <c:v>винесено постанову про накладення адміністративного стягнення-2043</c:v>
                </c:pt>
                <c:pt idx="2">
                  <c:v>винесено постанову про застосування заходів впливу, передбачених статтею 24-1 КУпАП - 27</c:v>
                </c:pt>
                <c:pt idx="3">
                  <c:v>винесено постанову про закриття справи- 442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2043</c:v>
                </c:pt>
                <c:pt idx="2">
                  <c:v>27</c:v>
                </c:pt>
                <c:pt idx="3">
                  <c:v>442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0.18774566211658275"/>
          <c:y val="6.2860151535155994E-4"/>
          <c:w val="0.63413644947060743"/>
          <c:h val="0.63762473540973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 кримінального провадження </c:v>
                </c:pt>
              </c:strCache>
            </c:strRef>
          </c:tx>
          <c:explosion val="40"/>
          <c:dLbls>
            <c:dLblPos val="outEnd"/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з постановленням вироку - 146, в тому числі із затвердженням угоди про примирення -1 та угоди про визнання винуватості -21.</c:v>
                </c:pt>
                <c:pt idx="1">
                  <c:v>відмовлено взатвердженні угоди і повернуто прокурору для продовження досудового слідства - 1</c:v>
                </c:pt>
                <c:pt idx="2">
                  <c:v>повернуто прокурору - 1</c:v>
                </c:pt>
                <c:pt idx="3">
                  <c:v>постановлено ухвалу про закриття провадження у справі - 22</c:v>
                </c:pt>
                <c:pt idx="4">
                  <c:v>направлено для визначення підсудності - 7</c:v>
                </c:pt>
                <c:pt idx="5">
                  <c:v>з вирішенням питання щодо застосування примусових заходів медичного характеру-0</c:v>
                </c:pt>
                <c:pt idx="6">
                  <c:v>застосовано примусові заходи виховного характеру  - 0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177</c:v>
                </c:pt>
                <c:pt idx="1">
                  <c:v>1</c:v>
                </c:pt>
                <c:pt idx="2">
                  <c:v>1</c:v>
                </c:pt>
                <c:pt idx="3">
                  <c:v>22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Val val="1"/>
        </c:dLbls>
      </c:pie3DChart>
    </c:plotArea>
    <c:legend>
      <c:legendPos val="b"/>
      <c:layout>
        <c:manualLayout>
          <c:xMode val="edge"/>
          <c:yMode val="edge"/>
          <c:x val="8.7257902382661068E-2"/>
          <c:y val="0.58001481669630062"/>
          <c:w val="0.83360256596705506"/>
          <c:h val="0.40027192165495484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/>
              <a:t>слідчим суддею розглянуто 1418</a:t>
            </a:r>
          </a:p>
          <a:p>
            <a:pPr>
              <a:defRPr/>
            </a:pPr>
            <a:r>
              <a:rPr lang="uk-UA"/>
              <a:t>клопотань, скарг, заяв </a:t>
            </a:r>
          </a:p>
          <a:p>
            <a:pPr>
              <a:defRPr/>
            </a:pPr>
            <a:r>
              <a:rPr lang="uk-UA"/>
              <a:t>під час   досудового розслідування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клопотання, скарги, заяви під час   досудового розслідування, розглянуто 1371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3.2972694487377822E-2"/>
                  <c:y val="0"/>
                </c:manualLayout>
              </c:layout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повернуто - 2</c:v>
                </c:pt>
                <c:pt idx="1">
                  <c:v>задоволено -1247</c:v>
                </c:pt>
                <c:pt idx="2">
                  <c:v>відмовлено- 83</c:v>
                </c:pt>
                <c:pt idx="3">
                  <c:v>застосовано інший вид запобіжного заходу - 5                                                        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1247</c:v>
                </c:pt>
                <c:pt idx="2">
                  <c:v>83</c:v>
                </c:pt>
                <c:pt idx="3">
                  <c:v>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331747754404843"/>
          <c:y val="0.36564804399450246"/>
          <c:w val="0.35843935930296228"/>
          <c:h val="0.47882264716910666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/>
              <a:t>розглнуто 158 клопотань (подань) у порядку виконання судових рішень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4255613881598163E-2"/>
          <c:y val="0.29123234595675546"/>
          <c:w val="0.67495060513269489"/>
          <c:h val="0.603844831896016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клопотання (подання) у порядку виконання судових рішень</c:v>
                </c:pt>
              </c:strCache>
            </c:strRef>
          </c:tx>
          <c:explosion val="25"/>
          <c:dLbls>
            <c:dLblPos val="outEnd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повернуто -  2</c:v>
                </c:pt>
                <c:pt idx="1">
                  <c:v>задоволено - 148</c:v>
                </c:pt>
                <c:pt idx="2">
                  <c:v>відмовлено - 7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148</c:v>
                </c:pt>
                <c:pt idx="2">
                  <c:v>7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18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2.2145110635446056E-2"/>
          <c:y val="0.18061400649912923"/>
          <c:w val="0.52447198785322036"/>
          <c:h val="0.72253133001816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мір покарання </c:v>
                </c:pt>
              </c:strCache>
            </c:strRef>
          </c:tx>
          <c:explosion val="32"/>
          <c:dLbls>
            <c:dLbl>
              <c:idx val="1"/>
              <c:layout>
                <c:manualLayout>
                  <c:x val="6.1857397430369028E-3"/>
                  <c:y val="-6.5206436929092601E-2"/>
                </c:manualLayout>
              </c:layout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Лист1!$A$2:$A$9</c:f>
              <c:strCache>
                <c:ptCount val="7"/>
                <c:pt idx="0">
                  <c:v>кількість засуджених до обмеження волі- 1</c:v>
                </c:pt>
                <c:pt idx="1">
                  <c:v>кількість засуджених осіб, яких звільнено від покарання з випробуванням-128</c:v>
                </c:pt>
                <c:pt idx="2">
                  <c:v>позбавлення волі на певний строк- 15</c:v>
                </c:pt>
                <c:pt idx="3">
                  <c:v>громадські роботи- 3</c:v>
                </c:pt>
                <c:pt idx="4">
                  <c:v>штраф- 39</c:v>
                </c:pt>
                <c:pt idx="5">
                  <c:v>арешт- 6</c:v>
                </c:pt>
                <c:pt idx="6">
                  <c:v>матеріали кримінального провадження у відношенні яких закрито-16</c:v>
                </c:pt>
              </c:strCache>
            </c:strRef>
          </c:cat>
          <c:val>
            <c:numRef>
              <c:f>Лист1!$B$3:$B$12</c:f>
              <c:numCache>
                <c:formatCode>General</c:formatCode>
                <c:ptCount val="10"/>
                <c:pt idx="0">
                  <c:v>128</c:v>
                </c:pt>
                <c:pt idx="1">
                  <c:v>15</c:v>
                </c:pt>
                <c:pt idx="2">
                  <c:v>3</c:v>
                </c:pt>
                <c:pt idx="3">
                  <c:v>39</c:v>
                </c:pt>
                <c:pt idx="4">
                  <c:v>6</c:v>
                </c:pt>
                <c:pt idx="5">
                  <c:v>16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egendEntry>
        <c:idx val="6"/>
        <c:delete val="1"/>
      </c:legendEntry>
      <c:legendEntry>
        <c:idx val="8"/>
        <c:delete val="1"/>
      </c:legendEntry>
      <c:layout>
        <c:manualLayout>
          <c:xMode val="edge"/>
          <c:yMode val="edge"/>
          <c:x val="0.55909475838922684"/>
          <c:y val="8.5607225469776185E-2"/>
          <c:w val="0.39608769008567229"/>
          <c:h val="0.493298553307057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4BF72-1FB8-4DEB-BE4A-17B3CFC7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21</Pages>
  <Words>16148</Words>
  <Characters>9205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100</cp:revision>
  <cp:lastPrinted>2023-01-24T14:49:00Z</cp:lastPrinted>
  <dcterms:created xsi:type="dcterms:W3CDTF">2024-01-18T09:52:00Z</dcterms:created>
  <dcterms:modified xsi:type="dcterms:W3CDTF">2024-01-24T08:35:00Z</dcterms:modified>
</cp:coreProperties>
</file>